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imes New Roman"/>
          <w:color w:val="5B9BD5" w:themeColor="accent1"/>
          <w:lang w:eastAsia="en-US"/>
        </w:rPr>
        <w:id w:val="-778027420"/>
        <w:docPartObj>
          <w:docPartGallery w:val="Cover Pages"/>
          <w:docPartUnique/>
        </w:docPartObj>
      </w:sdtPr>
      <w:sdtEndPr>
        <w:rPr>
          <w:b/>
          <w:color w:val="auto"/>
          <w:sz w:val="28"/>
          <w:szCs w:val="28"/>
        </w:rPr>
      </w:sdtEndPr>
      <w:sdtContent>
        <w:p w14:paraId="56E5194D" w14:textId="77777777" w:rsidR="00794A6A" w:rsidRPr="00794A6A" w:rsidRDefault="00794A6A">
          <w:pPr>
            <w:pStyle w:val="Sinespaciado"/>
            <w:spacing w:before="1540" w:after="240"/>
            <w:jc w:val="center"/>
            <w:rPr>
              <w:rFonts w:ascii="Times New Roman" w:hAnsi="Times New Roman" w:cs="Times New Roman"/>
              <w:color w:val="000000" w:themeColor="text1"/>
            </w:rPr>
          </w:pPr>
          <w:r w:rsidRPr="00794A6A">
            <w:rPr>
              <w:rFonts w:ascii="Times New Roman" w:hAnsi="Times New Roman" w:cs="Times New Roman"/>
              <w:noProof/>
              <w:color w:val="000000" w:themeColor="text1"/>
            </w:rPr>
            <w:drawing>
              <wp:inline distT="0" distB="0" distL="0" distR="0" wp14:anchorId="2C7284A1" wp14:editId="4056E57C">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imes New Roman" w:eastAsiaTheme="majorEastAsia" w:hAnsi="Times New Roman" w:cs="Times New Roman"/>
              <w:caps/>
              <w:color w:val="000000" w:themeColor="text1"/>
              <w:sz w:val="72"/>
              <w:szCs w:val="72"/>
            </w:rPr>
            <w:alias w:val="Título"/>
            <w:tag w:val=""/>
            <w:id w:val="1735040861"/>
            <w:placeholder>
              <w:docPart w:val="EABF43EF4C2E4A869A75C6134C0F1ADB"/>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2E088314" w14:textId="77777777" w:rsidR="00794A6A" w:rsidRPr="00794A6A" w:rsidRDefault="004B6FDC">
              <w:pPr>
                <w:pStyle w:val="Sinespaciado"/>
                <w:pBdr>
                  <w:top w:val="single" w:sz="6" w:space="6" w:color="5B9BD5" w:themeColor="accent1"/>
                  <w:bottom w:val="single" w:sz="6" w:space="6" w:color="5B9BD5" w:themeColor="accent1"/>
                </w:pBdr>
                <w:spacing w:after="240"/>
                <w:jc w:val="center"/>
                <w:rPr>
                  <w:rFonts w:ascii="Times New Roman" w:eastAsiaTheme="majorEastAsia" w:hAnsi="Times New Roman" w:cs="Times New Roman"/>
                  <w:caps/>
                  <w:color w:val="000000" w:themeColor="text1"/>
                  <w:sz w:val="80"/>
                  <w:szCs w:val="80"/>
                </w:rPr>
              </w:pPr>
              <w:r>
                <w:rPr>
                  <w:rFonts w:ascii="Times New Roman" w:eastAsiaTheme="majorEastAsia" w:hAnsi="Times New Roman" w:cs="Times New Roman"/>
                  <w:color w:val="000000" w:themeColor="text1"/>
                  <w:sz w:val="72"/>
                  <w:szCs w:val="72"/>
                </w:rPr>
                <w:t>Autoría de “El sueño de la viuda de A</w:t>
              </w:r>
              <w:r w:rsidRPr="004B6FDC">
                <w:rPr>
                  <w:rFonts w:ascii="Times New Roman" w:eastAsiaTheme="majorEastAsia" w:hAnsi="Times New Roman" w:cs="Times New Roman"/>
                  <w:color w:val="000000" w:themeColor="text1"/>
                  <w:sz w:val="72"/>
                  <w:szCs w:val="72"/>
                </w:rPr>
                <w:t>ragón</w:t>
              </w:r>
              <w:r>
                <w:rPr>
                  <w:rFonts w:ascii="Times New Roman" w:eastAsiaTheme="majorEastAsia" w:hAnsi="Times New Roman" w:cs="Times New Roman"/>
                  <w:color w:val="000000" w:themeColor="text1"/>
                  <w:sz w:val="72"/>
                  <w:szCs w:val="72"/>
                </w:rPr>
                <w:t>”. A</w:t>
              </w:r>
              <w:r w:rsidRPr="004B6FDC">
                <w:rPr>
                  <w:rFonts w:ascii="Times New Roman" w:eastAsiaTheme="majorEastAsia" w:hAnsi="Times New Roman" w:cs="Times New Roman"/>
                  <w:color w:val="000000" w:themeColor="text1"/>
                  <w:sz w:val="72"/>
                  <w:szCs w:val="72"/>
                </w:rPr>
                <w:t>nálisis estilométrico</w:t>
              </w:r>
            </w:p>
          </w:sdtContent>
        </w:sdt>
        <w:sdt>
          <w:sdtPr>
            <w:rPr>
              <w:rFonts w:ascii="Times New Roman" w:hAnsi="Times New Roman" w:cs="Times New Roman"/>
              <w:color w:val="000000" w:themeColor="text1"/>
              <w:sz w:val="28"/>
              <w:szCs w:val="28"/>
            </w:rPr>
            <w:alias w:val="Subtítulo"/>
            <w:tag w:val=""/>
            <w:id w:val="328029620"/>
            <w:placeholder>
              <w:docPart w:val="64BCB736FABF4E74A9F8E2867E5DA771"/>
            </w:placeholder>
            <w:dataBinding w:prefixMappings="xmlns:ns0='http://purl.org/dc/elements/1.1/' xmlns:ns1='http://schemas.openxmlformats.org/package/2006/metadata/core-properties' " w:xpath="/ns1:coreProperties[1]/ns0:subject[1]" w:storeItemID="{6C3C8BC8-F283-45AE-878A-BAB7291924A1}"/>
            <w:text/>
          </w:sdtPr>
          <w:sdtContent>
            <w:p w14:paraId="17996385" w14:textId="77777777" w:rsidR="00794A6A" w:rsidRPr="00794A6A" w:rsidRDefault="00794A6A">
              <w:pPr>
                <w:pStyle w:val="Sinespaciado"/>
                <w:jc w:val="center"/>
                <w:rPr>
                  <w:rFonts w:ascii="Times New Roman" w:hAnsi="Times New Roman" w:cs="Times New Roman"/>
                  <w:color w:val="000000" w:themeColor="text1"/>
                  <w:sz w:val="28"/>
                  <w:szCs w:val="28"/>
                </w:rPr>
              </w:pPr>
              <w:r w:rsidRPr="00794A6A">
                <w:rPr>
                  <w:rFonts w:ascii="Times New Roman" w:hAnsi="Times New Roman" w:cs="Times New Roman"/>
                  <w:color w:val="000000" w:themeColor="text1"/>
                  <w:sz w:val="28"/>
                  <w:szCs w:val="28"/>
                </w:rPr>
                <w:t>TRABAJO FIN DE MÁSTER</w:t>
              </w:r>
            </w:p>
          </w:sdtContent>
        </w:sdt>
        <w:p w14:paraId="728BA334" w14:textId="77777777" w:rsidR="00794A6A" w:rsidRPr="00794A6A" w:rsidRDefault="00794A6A">
          <w:pPr>
            <w:pStyle w:val="Sinespaciado"/>
            <w:jc w:val="center"/>
            <w:rPr>
              <w:rFonts w:ascii="Times New Roman" w:hAnsi="Times New Roman" w:cs="Times New Roman"/>
              <w:color w:val="000000" w:themeColor="text1"/>
              <w:sz w:val="28"/>
              <w:szCs w:val="28"/>
            </w:rPr>
          </w:pPr>
        </w:p>
        <w:p w14:paraId="72010370" w14:textId="77777777" w:rsidR="00794A6A" w:rsidRPr="00794A6A" w:rsidRDefault="00794A6A">
          <w:pPr>
            <w:pStyle w:val="Sinespaciado"/>
            <w:jc w:val="center"/>
            <w:rPr>
              <w:rFonts w:ascii="Times New Roman" w:hAnsi="Times New Roman" w:cs="Times New Roman"/>
              <w:color w:val="000000" w:themeColor="text1"/>
              <w:sz w:val="28"/>
              <w:szCs w:val="28"/>
            </w:rPr>
          </w:pPr>
        </w:p>
        <w:p w14:paraId="2BEDE224" w14:textId="77777777" w:rsidR="00794A6A" w:rsidRPr="00794A6A" w:rsidRDefault="00794A6A">
          <w:pPr>
            <w:pStyle w:val="Sinespaciado"/>
            <w:jc w:val="center"/>
            <w:rPr>
              <w:rFonts w:ascii="Times New Roman" w:hAnsi="Times New Roman" w:cs="Times New Roman"/>
              <w:color w:val="000000" w:themeColor="text1"/>
              <w:sz w:val="28"/>
              <w:szCs w:val="28"/>
            </w:rPr>
          </w:pPr>
        </w:p>
        <w:p w14:paraId="60093BB2" w14:textId="77777777" w:rsidR="00794A6A" w:rsidRPr="00794A6A" w:rsidRDefault="00794A6A">
          <w:pPr>
            <w:pStyle w:val="Sinespaciado"/>
            <w:jc w:val="center"/>
            <w:rPr>
              <w:rFonts w:ascii="Times New Roman" w:hAnsi="Times New Roman" w:cs="Times New Roman"/>
              <w:color w:val="000000" w:themeColor="text1"/>
              <w:sz w:val="28"/>
              <w:szCs w:val="28"/>
            </w:rPr>
          </w:pPr>
          <w:r w:rsidRPr="00794A6A">
            <w:rPr>
              <w:rFonts w:ascii="Times New Roman" w:hAnsi="Times New Roman" w:cs="Times New Roman"/>
              <w:color w:val="000000" w:themeColor="text1"/>
              <w:sz w:val="28"/>
              <w:szCs w:val="28"/>
            </w:rPr>
            <w:t>ALUMNO: JUAN HERRERO DIÉGUEZ</w:t>
          </w:r>
        </w:p>
        <w:p w14:paraId="5D43F37B" w14:textId="77777777" w:rsidR="00794A6A" w:rsidRPr="00794A6A" w:rsidRDefault="00794A6A">
          <w:pPr>
            <w:pStyle w:val="Sinespaciado"/>
            <w:jc w:val="center"/>
            <w:rPr>
              <w:rFonts w:ascii="Times New Roman" w:hAnsi="Times New Roman" w:cs="Times New Roman"/>
              <w:color w:val="000000" w:themeColor="text1"/>
              <w:sz w:val="28"/>
              <w:szCs w:val="28"/>
            </w:rPr>
          </w:pPr>
          <w:r w:rsidRPr="00794A6A">
            <w:rPr>
              <w:rFonts w:ascii="Times New Roman" w:hAnsi="Times New Roman" w:cs="Times New Roman"/>
              <w:color w:val="000000" w:themeColor="text1"/>
              <w:sz w:val="28"/>
              <w:szCs w:val="28"/>
            </w:rPr>
            <w:t>TUTOR: JAVIER BLASCO PASCUAL</w:t>
          </w:r>
        </w:p>
        <w:p w14:paraId="12E08B08" w14:textId="77777777" w:rsidR="00794A6A" w:rsidRPr="00794A6A" w:rsidRDefault="00794A6A">
          <w:pPr>
            <w:pStyle w:val="Sinespaciado"/>
            <w:spacing w:before="480"/>
            <w:jc w:val="center"/>
            <w:rPr>
              <w:rFonts w:ascii="Times New Roman" w:hAnsi="Times New Roman" w:cs="Times New Roman"/>
              <w:color w:val="000000" w:themeColor="text1"/>
            </w:rPr>
          </w:pPr>
          <w:r w:rsidRPr="00794A6A">
            <w:rPr>
              <w:rFonts w:ascii="Times New Roman" w:hAnsi="Times New Roman" w:cs="Times New Roman"/>
              <w:noProof/>
              <w:color w:val="000000" w:themeColor="text1"/>
            </w:rPr>
            <mc:AlternateContent>
              <mc:Choice Requires="wps">
                <w:drawing>
                  <wp:anchor distT="0" distB="0" distL="114300" distR="114300" simplePos="0" relativeHeight="251659264" behindDoc="0" locked="0" layoutInCell="1" allowOverlap="1" wp14:anchorId="60AEAD72" wp14:editId="2840E1BB">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5400040" cy="557530"/>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5400040" cy="557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caps/>
                                    <w:color w:val="000000" w:themeColor="tex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14:paraId="612C9D73" w14:textId="77777777" w:rsidR="00503A99" w:rsidRPr="00794A6A" w:rsidRDefault="00503A99">
                                    <w:pPr>
                                      <w:pStyle w:val="Sinespaciado"/>
                                      <w:spacing w:after="40"/>
                                      <w:jc w:val="center"/>
                                      <w:rPr>
                                        <w:caps/>
                                        <w:color w:val="000000" w:themeColor="text1"/>
                                        <w:sz w:val="28"/>
                                        <w:szCs w:val="28"/>
                                      </w:rPr>
                                    </w:pPr>
                                    <w:r w:rsidRPr="00794A6A">
                                      <w:rPr>
                                        <w:rFonts w:ascii="Times New Roman" w:hAnsi="Times New Roman" w:cs="Times New Roman"/>
                                        <w:caps/>
                                        <w:color w:val="000000" w:themeColor="text1"/>
                                        <w:sz w:val="28"/>
                                        <w:szCs w:val="28"/>
                                      </w:rPr>
                                      <w:t>CURSO 2015-2016</w:t>
                                    </w:r>
                                  </w:p>
                                </w:sdtContent>
                              </w:sdt>
                              <w:p w14:paraId="07A13493" w14:textId="77777777" w:rsidR="00503A99" w:rsidRPr="00794A6A" w:rsidRDefault="00503A99">
                                <w:pPr>
                                  <w:pStyle w:val="Sinespaciado"/>
                                  <w:jc w:val="center"/>
                                  <w:rPr>
                                    <w:color w:val="000000" w:themeColor="text1"/>
                                  </w:rPr>
                                </w:pPr>
                                <w:sdt>
                                  <w:sdtPr>
                                    <w:rPr>
                                      <w:rFonts w:ascii="Times New Roman" w:hAnsi="Times New Roman" w:cs="Times New Roman"/>
                                      <w:caps/>
                                      <w:color w:val="000000" w:themeColor="text1"/>
                                    </w:rPr>
                                    <w:alias w:val="Compañía"/>
                                    <w:tag w:val=""/>
                                    <w:id w:val="1390145197"/>
                                    <w:dataBinding w:prefixMappings="xmlns:ns0='http://schemas.openxmlformats.org/officeDocument/2006/extended-properties' " w:xpath="/ns0:Properties[1]/ns0:Company[1]" w:storeItemID="{6668398D-A668-4E3E-A5EB-62B293D839F1}"/>
                                    <w:text/>
                                  </w:sdtPr>
                                  <w:sdtContent>
                                    <w:r w:rsidRPr="00794A6A">
                                      <w:rPr>
                                        <w:rFonts w:ascii="Times New Roman" w:hAnsi="Times New Roman" w:cs="Times New Roman"/>
                                        <w:caps/>
                                        <w:color w:val="000000" w:themeColor="text1"/>
                                      </w:rPr>
                                      <w:t>FACULTAD DE FILOSOFÍA Y LETRAS. UNIVERSIDAD DE VALLADOLID</w:t>
                                    </w:r>
                                  </w:sdtContent>
                                </w:sdt>
                              </w:p>
                              <w:p w14:paraId="4E6A9F2D" w14:textId="77777777" w:rsidR="00503A99" w:rsidRPr="00794A6A" w:rsidRDefault="00503A99">
                                <w:pPr>
                                  <w:pStyle w:val="Sinespaciado"/>
                                  <w:jc w:val="center"/>
                                  <w:rPr>
                                    <w:color w:val="000000" w:themeColor="text1"/>
                                  </w:rPr>
                                </w:pPr>
                                <w:sdt>
                                  <w:sdtPr>
                                    <w:rPr>
                                      <w:rFonts w:ascii="Times New Roman" w:hAnsi="Times New Roman" w:cs="Times New Roman"/>
                                      <w:color w:val="000000" w:themeColor="text1"/>
                                    </w:rPr>
                                    <w:alias w:val="Dirección"/>
                                    <w:tag w:val=""/>
                                    <w:id w:val="-726379553"/>
                                    <w:dataBinding w:prefixMappings="xmlns:ns0='http://schemas.microsoft.com/office/2006/coverPageProps' " w:xpath="/ns0:CoverPageProperties[1]/ns0:CompanyAddress[1]" w:storeItemID="{55AF091B-3C7A-41E3-B477-F2FDAA23CFDA}"/>
                                    <w:text/>
                                  </w:sdtPr>
                                  <w:sdtContent>
                                    <w:r w:rsidRPr="00794A6A">
                                      <w:rPr>
                                        <w:rFonts w:ascii="Times New Roman" w:hAnsi="Times New Roman" w:cs="Times New Roman"/>
                                        <w:color w:val="000000" w:themeColor="text1"/>
                                      </w:rPr>
                                      <w:t>MÁSTER DE ESTUDIOS FILOLÓGICOS SUPERIORES</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w15="http://schemas.microsoft.com/office/word/2012/wordml" xmlns="">
                <w:pict>
                  <v:shapetype w14:anchorId="7ED68323"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rFonts w:ascii="Times New Roman" w:hAnsi="Times New Roman" w:cs="Times New Roman"/>
                              <w:caps/>
                              <w:color w:val="000000" w:themeColor="tex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0309BC" w:rsidRPr="00794A6A" w:rsidRDefault="000309BC">
                              <w:pPr>
                                <w:pStyle w:val="Sinespaciado"/>
                                <w:spacing w:after="40"/>
                                <w:jc w:val="center"/>
                                <w:rPr>
                                  <w:caps/>
                                  <w:color w:val="000000" w:themeColor="text1"/>
                                  <w:sz w:val="28"/>
                                  <w:szCs w:val="28"/>
                                </w:rPr>
                              </w:pPr>
                              <w:r w:rsidRPr="00794A6A">
                                <w:rPr>
                                  <w:rFonts w:ascii="Times New Roman" w:hAnsi="Times New Roman" w:cs="Times New Roman"/>
                                  <w:caps/>
                                  <w:color w:val="000000" w:themeColor="text1"/>
                                  <w:sz w:val="28"/>
                                  <w:szCs w:val="28"/>
                                </w:rPr>
                                <w:t>CURSO 2015-2016</w:t>
                              </w:r>
                            </w:p>
                          </w:sdtContent>
                        </w:sdt>
                        <w:p w:rsidR="000309BC" w:rsidRPr="00794A6A" w:rsidRDefault="000309BC">
                          <w:pPr>
                            <w:pStyle w:val="Sinespaciado"/>
                            <w:jc w:val="center"/>
                            <w:rPr>
                              <w:color w:val="000000" w:themeColor="text1"/>
                            </w:rPr>
                          </w:pPr>
                          <w:sdt>
                            <w:sdtPr>
                              <w:rPr>
                                <w:rFonts w:ascii="Times New Roman" w:hAnsi="Times New Roman" w:cs="Times New Roman"/>
                                <w:caps/>
                                <w:color w:val="000000" w:themeColor="text1"/>
                              </w:rPr>
                              <w:alias w:val="Compañía"/>
                              <w:tag w:val=""/>
                              <w:id w:val="1390145197"/>
                              <w:dataBinding w:prefixMappings="xmlns:ns0='http://schemas.openxmlformats.org/officeDocument/2006/extended-properties' " w:xpath="/ns0:Properties[1]/ns0:Company[1]" w:storeItemID="{6668398D-A668-4E3E-A5EB-62B293D839F1}"/>
                              <w:text/>
                            </w:sdtPr>
                            <w:sdtContent>
                              <w:r w:rsidRPr="00794A6A">
                                <w:rPr>
                                  <w:rFonts w:ascii="Times New Roman" w:hAnsi="Times New Roman" w:cs="Times New Roman"/>
                                  <w:caps/>
                                  <w:color w:val="000000" w:themeColor="text1"/>
                                </w:rPr>
                                <w:t>FACULTAD DE FILOSOFÍA Y LETRAS. UNIVERSIDAD DE VALLADOLID</w:t>
                              </w:r>
                            </w:sdtContent>
                          </w:sdt>
                        </w:p>
                        <w:p w:rsidR="000309BC" w:rsidRPr="00794A6A" w:rsidRDefault="000309BC">
                          <w:pPr>
                            <w:pStyle w:val="Sinespaciado"/>
                            <w:jc w:val="center"/>
                            <w:rPr>
                              <w:color w:val="000000" w:themeColor="text1"/>
                            </w:rPr>
                          </w:pPr>
                          <w:sdt>
                            <w:sdtPr>
                              <w:rPr>
                                <w:rFonts w:ascii="Times New Roman" w:hAnsi="Times New Roman" w:cs="Times New Roman"/>
                                <w:color w:val="000000" w:themeColor="text1"/>
                              </w:rPr>
                              <w:alias w:val="Dirección"/>
                              <w:tag w:val=""/>
                              <w:id w:val="-726379553"/>
                              <w:dataBinding w:prefixMappings="xmlns:ns0='http://schemas.microsoft.com/office/2006/coverPageProps' " w:xpath="/ns0:CoverPageProperties[1]/ns0:CompanyAddress[1]" w:storeItemID="{55AF091B-3C7A-41E3-B477-F2FDAA23CFDA}"/>
                              <w:text/>
                            </w:sdtPr>
                            <w:sdtContent>
                              <w:r w:rsidRPr="00794A6A">
                                <w:rPr>
                                  <w:rFonts w:ascii="Times New Roman" w:hAnsi="Times New Roman" w:cs="Times New Roman"/>
                                  <w:color w:val="000000" w:themeColor="text1"/>
                                </w:rPr>
                                <w:t>MÁSTER DE ESTUDIOS FILOLÓGICOS SUPERIORES</w:t>
                              </w:r>
                            </w:sdtContent>
                          </w:sdt>
                        </w:p>
                      </w:txbxContent>
                    </v:textbox>
                    <w10:wrap anchorx="margin" anchory="page"/>
                  </v:shape>
                </w:pict>
              </mc:Fallback>
            </mc:AlternateContent>
          </w:r>
          <w:r w:rsidRPr="00794A6A">
            <w:rPr>
              <w:rFonts w:ascii="Times New Roman" w:hAnsi="Times New Roman" w:cs="Times New Roman"/>
              <w:noProof/>
              <w:color w:val="000000" w:themeColor="text1"/>
            </w:rPr>
            <w:drawing>
              <wp:inline distT="0" distB="0" distL="0" distR="0" wp14:anchorId="5C208B50" wp14:editId="678D67BB">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4B42611C" w14:textId="77777777" w:rsidR="00794A6A" w:rsidRDefault="00794A6A">
          <w:pPr>
            <w:rPr>
              <w:rFonts w:ascii="Times New Roman" w:hAnsi="Times New Roman" w:cs="Times New Roman"/>
              <w:b/>
              <w:sz w:val="28"/>
              <w:szCs w:val="28"/>
            </w:rPr>
          </w:pPr>
        </w:p>
        <w:p w14:paraId="4C9459A5" w14:textId="77777777" w:rsidR="00794A6A" w:rsidRDefault="00794A6A">
          <w:pPr>
            <w:rPr>
              <w:rFonts w:ascii="Times New Roman" w:hAnsi="Times New Roman" w:cs="Times New Roman"/>
              <w:b/>
              <w:sz w:val="28"/>
              <w:szCs w:val="28"/>
            </w:rPr>
          </w:pPr>
          <w:r>
            <w:rPr>
              <w:rFonts w:ascii="Times New Roman" w:hAnsi="Times New Roman" w:cs="Times New Roman"/>
              <w:b/>
              <w:sz w:val="28"/>
              <w:szCs w:val="28"/>
            </w:rPr>
            <w:br w:type="page"/>
          </w:r>
        </w:p>
        <w:p w14:paraId="723FED0C" w14:textId="77777777" w:rsidR="00794A6A" w:rsidRDefault="00794A6A">
          <w:pPr>
            <w:rPr>
              <w:rFonts w:ascii="Times New Roman" w:hAnsi="Times New Roman" w:cs="Times New Roman"/>
              <w:b/>
              <w:sz w:val="28"/>
              <w:szCs w:val="28"/>
            </w:rPr>
          </w:pPr>
        </w:p>
        <w:p w14:paraId="1975EAF6" w14:textId="77777777" w:rsidR="00794A6A" w:rsidRDefault="001B6E0F">
          <w:pPr>
            <w:rPr>
              <w:rFonts w:ascii="Times New Roman" w:hAnsi="Times New Roman" w:cs="Times New Roman"/>
              <w:b/>
              <w:sz w:val="28"/>
              <w:szCs w:val="28"/>
            </w:rPr>
          </w:pPr>
          <w:r>
            <w:rPr>
              <w:rFonts w:ascii="Times New Roman" w:hAnsi="Times New Roman" w:cs="Times New Roman"/>
              <w:b/>
              <w:noProof/>
              <w:sz w:val="28"/>
              <w:szCs w:val="28"/>
              <w:lang w:eastAsia="es-ES"/>
            </w:rPr>
            <mc:AlternateContent>
              <mc:Choice Requires="wps">
                <w:drawing>
                  <wp:anchor distT="0" distB="0" distL="114300" distR="114300" simplePos="0" relativeHeight="251660288" behindDoc="0" locked="0" layoutInCell="1" allowOverlap="1" wp14:anchorId="36D171D0" wp14:editId="1C07FC3A">
                    <wp:simplePos x="0" y="0"/>
                    <wp:positionH relativeFrom="column">
                      <wp:posOffset>5196840</wp:posOffset>
                    </wp:positionH>
                    <wp:positionV relativeFrom="paragraph">
                      <wp:posOffset>8418195</wp:posOffset>
                    </wp:positionV>
                    <wp:extent cx="342900" cy="314325"/>
                    <wp:effectExtent l="0" t="0" r="0" b="9525"/>
                    <wp:wrapNone/>
                    <wp:docPr id="1" name="Rectángulo 1"/>
                    <wp:cNvGraphicFramePr/>
                    <a:graphic xmlns:a="http://schemas.openxmlformats.org/drawingml/2006/main">
                      <a:graphicData uri="http://schemas.microsoft.com/office/word/2010/wordprocessingShape">
                        <wps:wsp>
                          <wps:cNvSpPr/>
                          <wps:spPr>
                            <a:xfrm>
                              <a:off x="0" y="0"/>
                              <a:ext cx="342900" cy="314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
                <w:pict>
                  <v:rect w14:anchorId="629452FD" id="Rectángulo 1" o:spid="_x0000_s1026" style="position:absolute;margin-left:409.2pt;margin-top:662.85pt;width:27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" fillcolor="white [3212]" stroked="f" strokeweight="1pt"/>
                </w:pict>
              </mc:Fallback>
            </mc:AlternateContent>
          </w:r>
          <w:r w:rsidR="00794A6A">
            <w:rPr>
              <w:rFonts w:ascii="Times New Roman" w:hAnsi="Times New Roman" w:cs="Times New Roman"/>
              <w:b/>
              <w:sz w:val="28"/>
              <w:szCs w:val="28"/>
            </w:rPr>
            <w:br w:type="page"/>
          </w:r>
        </w:p>
        <w:p w14:paraId="5BC38DBF" w14:textId="77777777" w:rsidR="00794A6A" w:rsidRPr="00794A6A" w:rsidRDefault="00794A6A">
          <w:pPr>
            <w:rPr>
              <w:rFonts w:ascii="Times New Roman" w:hAnsi="Times New Roman" w:cs="Times New Roman"/>
              <w:b/>
              <w:sz w:val="28"/>
              <w:szCs w:val="28"/>
            </w:rPr>
          </w:pPr>
          <w:r>
            <w:rPr>
              <w:rFonts w:ascii="Times New Roman" w:hAnsi="Times New Roman" w:cs="Times New Roman"/>
              <w:b/>
              <w:sz w:val="28"/>
              <w:szCs w:val="28"/>
            </w:rPr>
            <w:lastRenderedPageBreak/>
            <w:t>Índice</w:t>
          </w:r>
          <w:r w:rsidRPr="00794A6A">
            <w:rPr>
              <w:rFonts w:ascii="Times New Roman" w:hAnsi="Times New Roman" w:cs="Times New Roman"/>
              <w:b/>
              <w:sz w:val="28"/>
              <w:szCs w:val="28"/>
            </w:rPr>
            <w:br w:type="page"/>
          </w:r>
        </w:p>
      </w:sdtContent>
    </w:sdt>
    <w:p w14:paraId="7821C2EF" w14:textId="77777777" w:rsidR="00AE77B6" w:rsidRPr="00A97C5E" w:rsidRDefault="00DF2F19" w:rsidP="00DF2F19">
      <w:pPr>
        <w:jc w:val="both"/>
        <w:rPr>
          <w:rFonts w:ascii="Times New Roman" w:hAnsi="Times New Roman" w:cs="Times New Roman"/>
          <w:b/>
          <w:sz w:val="28"/>
          <w:szCs w:val="28"/>
        </w:rPr>
      </w:pPr>
      <w:r w:rsidRPr="00A97C5E">
        <w:rPr>
          <w:rFonts w:ascii="Times New Roman" w:hAnsi="Times New Roman" w:cs="Times New Roman"/>
          <w:b/>
          <w:sz w:val="28"/>
          <w:szCs w:val="28"/>
        </w:rPr>
        <w:lastRenderedPageBreak/>
        <w:t>1. Introducción</w:t>
      </w:r>
    </w:p>
    <w:p w14:paraId="42402FE7" w14:textId="77777777" w:rsidR="00A97C5E" w:rsidRPr="00A97C5E" w:rsidRDefault="00A97C5E" w:rsidP="00DF2F19">
      <w:pPr>
        <w:jc w:val="both"/>
        <w:rPr>
          <w:rFonts w:ascii="Times New Roman" w:hAnsi="Times New Roman" w:cs="Times New Roman"/>
          <w:b/>
          <w:sz w:val="24"/>
          <w:szCs w:val="24"/>
        </w:rPr>
      </w:pPr>
    </w:p>
    <w:p w14:paraId="337A8C1B" w14:textId="77777777" w:rsidR="00A97C5E" w:rsidRPr="00A97C5E" w:rsidRDefault="00A97C5E" w:rsidP="00DF2F19">
      <w:pPr>
        <w:jc w:val="both"/>
        <w:rPr>
          <w:rFonts w:ascii="Times New Roman" w:hAnsi="Times New Roman" w:cs="Times New Roman"/>
          <w:b/>
          <w:sz w:val="24"/>
          <w:szCs w:val="24"/>
        </w:rPr>
      </w:pPr>
      <w:r w:rsidRPr="00A97C5E">
        <w:rPr>
          <w:rFonts w:ascii="Times New Roman" w:hAnsi="Times New Roman" w:cs="Times New Roman"/>
          <w:b/>
          <w:sz w:val="24"/>
          <w:szCs w:val="24"/>
        </w:rPr>
        <w:t>1.1 Objeti</w:t>
      </w:r>
      <w:r w:rsidRPr="00C933F4">
        <w:rPr>
          <w:rFonts w:ascii="Times New Roman" w:hAnsi="Times New Roman" w:cs="Times New Roman"/>
          <w:b/>
          <w:sz w:val="24"/>
          <w:szCs w:val="24"/>
        </w:rPr>
        <w:t>vos</w:t>
      </w:r>
    </w:p>
    <w:p w14:paraId="7F5DC3D1" w14:textId="77777777" w:rsidR="00A97C5E" w:rsidRDefault="00A97C5E" w:rsidP="00DF2F19">
      <w:pPr>
        <w:spacing w:after="0" w:line="360" w:lineRule="auto"/>
        <w:ind w:firstLine="709"/>
        <w:jc w:val="both"/>
        <w:rPr>
          <w:rFonts w:ascii="Times New Roman" w:hAnsi="Times New Roman" w:cs="Times New Roman"/>
          <w:sz w:val="24"/>
          <w:szCs w:val="24"/>
        </w:rPr>
      </w:pPr>
    </w:p>
    <w:p w14:paraId="4B2E2B3A" w14:textId="77777777" w:rsidR="00043FEF" w:rsidRDefault="00880B42" w:rsidP="00222BD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Dan acogida</w:t>
      </w:r>
      <w:r w:rsidR="00DF2F19" w:rsidRPr="00DF2F19">
        <w:rPr>
          <w:rFonts w:ascii="Times New Roman" w:hAnsi="Times New Roman" w:cs="Times New Roman"/>
          <w:sz w:val="24"/>
          <w:szCs w:val="24"/>
        </w:rPr>
        <w:t xml:space="preserve"> estas páginas </w:t>
      </w:r>
      <w:r>
        <w:rPr>
          <w:rFonts w:ascii="Times New Roman" w:hAnsi="Times New Roman" w:cs="Times New Roman"/>
          <w:sz w:val="24"/>
          <w:szCs w:val="24"/>
        </w:rPr>
        <w:t xml:space="preserve">a </w:t>
      </w:r>
      <w:r w:rsidR="00DF2F19" w:rsidRPr="00DF2F19">
        <w:rPr>
          <w:rFonts w:ascii="Times New Roman" w:hAnsi="Times New Roman" w:cs="Times New Roman"/>
          <w:sz w:val="24"/>
          <w:szCs w:val="24"/>
        </w:rPr>
        <w:t>un estudio comparativo entre varios textos en verso escrito</w:t>
      </w:r>
      <w:r w:rsidR="008D78D1">
        <w:rPr>
          <w:rFonts w:ascii="Times New Roman" w:hAnsi="Times New Roman" w:cs="Times New Roman"/>
          <w:sz w:val="24"/>
          <w:szCs w:val="24"/>
        </w:rPr>
        <w:t>s en torno a 1580, y tiene como principal objetivo</w:t>
      </w:r>
      <w:r w:rsidR="00DF2F19" w:rsidRPr="00DF2F19">
        <w:rPr>
          <w:rFonts w:ascii="Times New Roman" w:hAnsi="Times New Roman" w:cs="Times New Roman"/>
          <w:sz w:val="24"/>
          <w:szCs w:val="24"/>
        </w:rPr>
        <w:t xml:space="preserve"> </w:t>
      </w:r>
      <w:r w:rsidR="00A97C5E">
        <w:rPr>
          <w:rFonts w:ascii="Times New Roman" w:hAnsi="Times New Roman" w:cs="Times New Roman"/>
          <w:sz w:val="24"/>
          <w:szCs w:val="24"/>
        </w:rPr>
        <w:t xml:space="preserve">proponer un protocolo de actuación para casos de atribución de autoría de textos en verso. </w:t>
      </w:r>
      <w:r w:rsidR="00222BDB">
        <w:rPr>
          <w:rFonts w:ascii="Times New Roman" w:hAnsi="Times New Roman" w:cs="Times New Roman"/>
          <w:sz w:val="24"/>
          <w:szCs w:val="24"/>
        </w:rPr>
        <w:t xml:space="preserve">Empleo el término </w:t>
      </w:r>
      <w:r w:rsidR="00222BDB" w:rsidRPr="00222BDB">
        <w:rPr>
          <w:rFonts w:ascii="Times New Roman" w:hAnsi="Times New Roman" w:cs="Times New Roman"/>
          <w:i/>
          <w:sz w:val="24"/>
          <w:szCs w:val="24"/>
        </w:rPr>
        <w:t>atribución de autoría</w:t>
      </w:r>
      <w:r w:rsidR="00222BDB">
        <w:rPr>
          <w:rFonts w:ascii="Times New Roman" w:hAnsi="Times New Roman" w:cs="Times New Roman"/>
          <w:sz w:val="24"/>
          <w:szCs w:val="24"/>
        </w:rPr>
        <w:t xml:space="preserve"> con el mismo significado que Cristina Ruiz Urbón (2016), quien lo diferencia de la </w:t>
      </w:r>
      <w:r w:rsidR="00222BDB" w:rsidRPr="00043FEF">
        <w:rPr>
          <w:rFonts w:ascii="Times New Roman" w:hAnsi="Times New Roman" w:cs="Times New Roman"/>
          <w:i/>
          <w:sz w:val="24"/>
          <w:szCs w:val="24"/>
        </w:rPr>
        <w:t>determinación de autoría</w:t>
      </w:r>
      <w:r w:rsidR="00222BDB">
        <w:rPr>
          <w:rFonts w:ascii="Times New Roman" w:hAnsi="Times New Roman" w:cs="Times New Roman"/>
          <w:sz w:val="24"/>
          <w:szCs w:val="24"/>
        </w:rPr>
        <w:t xml:space="preserve"> basándose en</w:t>
      </w:r>
      <w:r w:rsidR="00043FEF">
        <w:rPr>
          <w:rFonts w:ascii="Times New Roman" w:hAnsi="Times New Roman" w:cs="Times New Roman"/>
          <w:sz w:val="24"/>
          <w:szCs w:val="24"/>
        </w:rPr>
        <w:t>:</w:t>
      </w:r>
    </w:p>
    <w:p w14:paraId="453D251D" w14:textId="77777777" w:rsidR="00043FEF" w:rsidRDefault="00043FEF" w:rsidP="00222BDB">
      <w:pPr>
        <w:spacing w:after="0" w:line="360" w:lineRule="auto"/>
        <w:ind w:firstLine="709"/>
        <w:jc w:val="both"/>
        <w:rPr>
          <w:rFonts w:ascii="Times New Roman" w:hAnsi="Times New Roman" w:cs="Times New Roman"/>
          <w:sz w:val="24"/>
          <w:szCs w:val="24"/>
        </w:rPr>
      </w:pPr>
    </w:p>
    <w:p w14:paraId="55C5A998" w14:textId="77777777" w:rsidR="00043FEF" w:rsidRDefault="00043FEF" w:rsidP="00043FE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Q</w:t>
      </w:r>
      <w:r w:rsidR="00222BDB">
        <w:rPr>
          <w:rFonts w:ascii="Times New Roman" w:hAnsi="Times New Roman" w:cs="Times New Roman"/>
          <w:sz w:val="24"/>
          <w:szCs w:val="24"/>
        </w:rPr>
        <w:t>ue la determinación de autoría trata de dilucidar la autoría de una muestra escrita cuando hay varios candidatos</w:t>
      </w:r>
      <w:r>
        <w:rPr>
          <w:rFonts w:ascii="Times New Roman" w:hAnsi="Times New Roman" w:cs="Times New Roman"/>
          <w:sz w:val="24"/>
          <w:szCs w:val="24"/>
        </w:rPr>
        <w:t xml:space="preserve">. </w:t>
      </w:r>
    </w:p>
    <w:p w14:paraId="1B0800D1" w14:textId="77777777" w:rsidR="00222BDB" w:rsidRDefault="00043FEF" w:rsidP="00043FE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 Q</w:t>
      </w:r>
      <w:r w:rsidR="00222BDB">
        <w:rPr>
          <w:rFonts w:ascii="Times New Roman" w:hAnsi="Times New Roman" w:cs="Times New Roman"/>
          <w:sz w:val="24"/>
          <w:szCs w:val="24"/>
        </w:rPr>
        <w:t>ue la atribución de autoría haría lo mismo con s</w:t>
      </w:r>
      <w:r>
        <w:rPr>
          <w:rFonts w:ascii="Times New Roman" w:hAnsi="Times New Roman" w:cs="Times New Roman"/>
          <w:sz w:val="24"/>
          <w:szCs w:val="24"/>
        </w:rPr>
        <w:t>olo dos candidatos. Este es el procedimiento que se ha llevado a cabo en peritajes judiciales tan conocidos (por desgracia) como fueron en su día los casos de Unabomber en 1995 y el de Jenny Nicholl diez años después.</w:t>
      </w:r>
      <w:r w:rsidR="00222BDB">
        <w:rPr>
          <w:rFonts w:ascii="Times New Roman" w:hAnsi="Times New Roman" w:cs="Times New Roman"/>
          <w:sz w:val="24"/>
          <w:szCs w:val="24"/>
        </w:rPr>
        <w:t xml:space="preserve"> </w:t>
      </w:r>
      <w:r>
        <w:rPr>
          <w:rFonts w:ascii="Times New Roman" w:hAnsi="Times New Roman" w:cs="Times New Roman"/>
          <w:sz w:val="24"/>
          <w:szCs w:val="24"/>
        </w:rPr>
        <w:t xml:space="preserve">En este estudio, </w:t>
      </w:r>
      <w:r w:rsidR="00880B42">
        <w:rPr>
          <w:rFonts w:ascii="Times New Roman" w:hAnsi="Times New Roman" w:cs="Times New Roman"/>
          <w:sz w:val="24"/>
          <w:szCs w:val="24"/>
        </w:rPr>
        <w:t xml:space="preserve">menos trágico que los citados trabajos de peritaje, </w:t>
      </w:r>
      <w:r>
        <w:rPr>
          <w:rFonts w:ascii="Times New Roman" w:hAnsi="Times New Roman" w:cs="Times New Roman"/>
          <w:sz w:val="24"/>
          <w:szCs w:val="24"/>
        </w:rPr>
        <w:t>los sospechosos serán dos a</w:t>
      </w:r>
      <w:r w:rsidR="00F81963">
        <w:rPr>
          <w:rFonts w:ascii="Times New Roman" w:hAnsi="Times New Roman" w:cs="Times New Roman"/>
          <w:sz w:val="24"/>
          <w:szCs w:val="24"/>
        </w:rPr>
        <w:t>utores de finales del siglo XVI:</w:t>
      </w:r>
      <w:r w:rsidR="00222BDB">
        <w:rPr>
          <w:rFonts w:ascii="Times New Roman" w:hAnsi="Times New Roman" w:cs="Times New Roman"/>
          <w:sz w:val="24"/>
          <w:szCs w:val="24"/>
        </w:rPr>
        <w:t xml:space="preserve"> fray Melchor de la Serna y Cristóbal de </w:t>
      </w:r>
      <w:r w:rsidR="00880B42">
        <w:rPr>
          <w:rFonts w:ascii="Times New Roman" w:hAnsi="Times New Roman" w:cs="Times New Roman"/>
          <w:sz w:val="24"/>
          <w:szCs w:val="24"/>
        </w:rPr>
        <w:t xml:space="preserve">Como corpus de contraste he tenido </w:t>
      </w:r>
      <w:r w:rsidR="00222BDB">
        <w:rPr>
          <w:rFonts w:ascii="Times New Roman" w:hAnsi="Times New Roman" w:cs="Times New Roman"/>
          <w:sz w:val="24"/>
          <w:szCs w:val="24"/>
        </w:rPr>
        <w:t xml:space="preserve"> he </w:t>
      </w:r>
      <w:r w:rsidR="00880B42">
        <w:rPr>
          <w:rFonts w:ascii="Times New Roman" w:hAnsi="Times New Roman" w:cs="Times New Roman"/>
          <w:sz w:val="24"/>
          <w:szCs w:val="24"/>
        </w:rPr>
        <w:t>tenido en cuenta también</w:t>
      </w:r>
      <w:r w:rsidR="00222BDB">
        <w:rPr>
          <w:rFonts w:ascii="Times New Roman" w:hAnsi="Times New Roman" w:cs="Times New Roman"/>
          <w:sz w:val="24"/>
          <w:szCs w:val="24"/>
        </w:rPr>
        <w:t xml:space="preserve"> algunos fragmentos de la </w:t>
      </w:r>
      <w:r w:rsidR="00222BDB" w:rsidRPr="00043FEF">
        <w:rPr>
          <w:rFonts w:ascii="Times New Roman" w:hAnsi="Times New Roman" w:cs="Times New Roman"/>
          <w:i/>
          <w:sz w:val="24"/>
          <w:szCs w:val="24"/>
        </w:rPr>
        <w:t>Araucana</w:t>
      </w:r>
      <w:r w:rsidR="00222BDB">
        <w:rPr>
          <w:rFonts w:ascii="Times New Roman" w:hAnsi="Times New Roman" w:cs="Times New Roman"/>
          <w:sz w:val="24"/>
          <w:szCs w:val="24"/>
        </w:rPr>
        <w:t xml:space="preserve"> de Ercilla y Zúñiga, a sabiendas </w:t>
      </w:r>
      <w:r>
        <w:rPr>
          <w:rFonts w:ascii="Times New Roman" w:hAnsi="Times New Roman" w:cs="Times New Roman"/>
          <w:sz w:val="24"/>
          <w:szCs w:val="24"/>
        </w:rPr>
        <w:t>de que</w:t>
      </w:r>
      <w:r w:rsidR="00880B42">
        <w:rPr>
          <w:rFonts w:ascii="Times New Roman" w:hAnsi="Times New Roman" w:cs="Times New Roman"/>
          <w:sz w:val="24"/>
          <w:szCs w:val="24"/>
        </w:rPr>
        <w:t xml:space="preserve"> estos fragmentos</w:t>
      </w:r>
      <w:r>
        <w:rPr>
          <w:rFonts w:ascii="Times New Roman" w:hAnsi="Times New Roman" w:cs="Times New Roman"/>
          <w:sz w:val="24"/>
          <w:szCs w:val="24"/>
        </w:rPr>
        <w:t xml:space="preserve"> nada tiene</w:t>
      </w:r>
      <w:r w:rsidR="00880B42">
        <w:rPr>
          <w:rFonts w:ascii="Times New Roman" w:hAnsi="Times New Roman" w:cs="Times New Roman"/>
          <w:sz w:val="24"/>
          <w:szCs w:val="24"/>
        </w:rPr>
        <w:t>n</w:t>
      </w:r>
      <w:r>
        <w:rPr>
          <w:rFonts w:ascii="Times New Roman" w:hAnsi="Times New Roman" w:cs="Times New Roman"/>
          <w:sz w:val="24"/>
          <w:szCs w:val="24"/>
        </w:rPr>
        <w:t xml:space="preserve"> que ver con los otros textos</w:t>
      </w:r>
      <w:r w:rsidR="00880B42">
        <w:rPr>
          <w:rFonts w:ascii="Times New Roman" w:hAnsi="Times New Roman" w:cs="Times New Roman"/>
          <w:sz w:val="24"/>
          <w:szCs w:val="24"/>
        </w:rPr>
        <w:t>, auténticos objetos de mi estudio</w:t>
      </w:r>
      <w:r>
        <w:rPr>
          <w:rFonts w:ascii="Times New Roman" w:hAnsi="Times New Roman" w:cs="Times New Roman"/>
          <w:sz w:val="24"/>
          <w:szCs w:val="24"/>
        </w:rPr>
        <w:t>. Podríamos decir que su presencia en estas página</w:t>
      </w:r>
      <w:r w:rsidR="00880B42">
        <w:rPr>
          <w:rFonts w:ascii="Times New Roman" w:hAnsi="Times New Roman" w:cs="Times New Roman"/>
          <w:sz w:val="24"/>
          <w:szCs w:val="24"/>
        </w:rPr>
        <w:t xml:space="preserve">s ha </w:t>
      </w:r>
      <w:r>
        <w:rPr>
          <w:rFonts w:ascii="Times New Roman" w:hAnsi="Times New Roman" w:cs="Times New Roman"/>
          <w:sz w:val="24"/>
          <w:szCs w:val="24"/>
        </w:rPr>
        <w:t xml:space="preserve">de </w:t>
      </w:r>
      <w:r w:rsidR="00880B42">
        <w:rPr>
          <w:rFonts w:ascii="Times New Roman" w:hAnsi="Times New Roman" w:cs="Times New Roman"/>
          <w:sz w:val="24"/>
          <w:szCs w:val="24"/>
        </w:rPr>
        <w:t xml:space="preserve">servir de </w:t>
      </w:r>
      <w:r w:rsidR="003C1D79">
        <w:rPr>
          <w:rFonts w:ascii="Times New Roman" w:hAnsi="Times New Roman" w:cs="Times New Roman"/>
          <w:sz w:val="24"/>
          <w:szCs w:val="24"/>
        </w:rPr>
        <w:t>“</w:t>
      </w:r>
      <w:r w:rsidR="00880B42">
        <w:rPr>
          <w:rFonts w:ascii="Times New Roman" w:hAnsi="Times New Roman" w:cs="Times New Roman"/>
          <w:sz w:val="24"/>
          <w:szCs w:val="24"/>
        </w:rPr>
        <w:t>prueba</w:t>
      </w:r>
      <w:r w:rsidR="003C1D79">
        <w:rPr>
          <w:rFonts w:ascii="Times New Roman" w:hAnsi="Times New Roman" w:cs="Times New Roman"/>
          <w:sz w:val="24"/>
          <w:szCs w:val="24"/>
        </w:rPr>
        <w:t>”</w:t>
      </w:r>
      <w:r>
        <w:rPr>
          <w:rFonts w:ascii="Times New Roman" w:hAnsi="Times New Roman" w:cs="Times New Roman"/>
          <w:sz w:val="24"/>
          <w:szCs w:val="24"/>
        </w:rPr>
        <w:t xml:space="preserve"> a los programas con los que he realizado este trabajo.</w:t>
      </w:r>
      <w:r w:rsidR="00880B42">
        <w:rPr>
          <w:rFonts w:ascii="Times New Roman" w:hAnsi="Times New Roman" w:cs="Times New Roman"/>
          <w:sz w:val="24"/>
          <w:szCs w:val="24"/>
        </w:rPr>
        <w:t xml:space="preserve"> Los motivos de haber elegido los fragmentos de Alonso de Ercilla han sido esencialmente dos: por un lado, se trata de un autor que escribe en las mismas fechas que fray Melchor de la Serna y Cristóbal de Tamariz (por lo que la variante diacrónica de la lengua será la misma); por otro, </w:t>
      </w:r>
      <w:r w:rsidR="000E560D">
        <w:rPr>
          <w:rFonts w:ascii="Times New Roman" w:hAnsi="Times New Roman" w:cs="Times New Roman"/>
          <w:sz w:val="24"/>
          <w:szCs w:val="24"/>
        </w:rPr>
        <w:t xml:space="preserve">la </w:t>
      </w:r>
      <w:r w:rsidR="000E560D" w:rsidRPr="000E560D">
        <w:rPr>
          <w:rFonts w:ascii="Times New Roman" w:hAnsi="Times New Roman" w:cs="Times New Roman"/>
          <w:i/>
          <w:sz w:val="24"/>
          <w:szCs w:val="24"/>
        </w:rPr>
        <w:t>Araucana</w:t>
      </w:r>
      <w:r w:rsidR="000E560D">
        <w:rPr>
          <w:rFonts w:ascii="Times New Roman" w:hAnsi="Times New Roman" w:cs="Times New Roman"/>
          <w:sz w:val="24"/>
          <w:szCs w:val="24"/>
        </w:rPr>
        <w:t xml:space="preserve"> es un poema extenso escrito en octavas reales, es decir, utiliza la misma estrofa que la traducción del </w:t>
      </w:r>
      <w:r w:rsidR="000E560D" w:rsidRPr="000E560D">
        <w:rPr>
          <w:rFonts w:ascii="Times New Roman" w:hAnsi="Times New Roman" w:cs="Times New Roman"/>
          <w:i/>
          <w:sz w:val="24"/>
          <w:szCs w:val="24"/>
        </w:rPr>
        <w:t xml:space="preserve">Arte de amar </w:t>
      </w:r>
      <w:r w:rsidR="000E560D">
        <w:rPr>
          <w:rFonts w:ascii="Times New Roman" w:hAnsi="Times New Roman" w:cs="Times New Roman"/>
          <w:sz w:val="24"/>
          <w:szCs w:val="24"/>
        </w:rPr>
        <w:t>que analizo.</w:t>
      </w:r>
    </w:p>
    <w:p w14:paraId="1D14082D" w14:textId="77777777" w:rsidR="00222BDB" w:rsidRDefault="00222BDB" w:rsidP="00DF2F19">
      <w:pPr>
        <w:spacing w:after="0" w:line="360" w:lineRule="auto"/>
        <w:ind w:firstLine="709"/>
        <w:jc w:val="both"/>
        <w:rPr>
          <w:rFonts w:ascii="Times New Roman" w:hAnsi="Times New Roman" w:cs="Times New Roman"/>
          <w:sz w:val="24"/>
          <w:szCs w:val="24"/>
        </w:rPr>
      </w:pPr>
    </w:p>
    <w:p w14:paraId="248A6D4F" w14:textId="77777777" w:rsidR="00DF2F19" w:rsidRDefault="00A97C5E" w:rsidP="00DF2F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segundo lugar, trataré también de </w:t>
      </w:r>
      <w:r w:rsidR="00DF2F19" w:rsidRPr="00DF2F19">
        <w:rPr>
          <w:rFonts w:ascii="Times New Roman" w:hAnsi="Times New Roman" w:cs="Times New Roman"/>
          <w:sz w:val="24"/>
          <w:szCs w:val="24"/>
        </w:rPr>
        <w:t xml:space="preserve">determinar </w:t>
      </w:r>
      <w:r w:rsidR="00222BDB">
        <w:rPr>
          <w:rFonts w:ascii="Times New Roman" w:hAnsi="Times New Roman" w:cs="Times New Roman"/>
          <w:sz w:val="24"/>
          <w:szCs w:val="24"/>
        </w:rPr>
        <w:t xml:space="preserve">poniendo en práctica dicho protocolo </w:t>
      </w:r>
      <w:r w:rsidR="00DF2F19" w:rsidRPr="00DF2F19">
        <w:rPr>
          <w:rFonts w:ascii="Times New Roman" w:hAnsi="Times New Roman" w:cs="Times New Roman"/>
          <w:sz w:val="24"/>
          <w:szCs w:val="24"/>
        </w:rPr>
        <w:t>si la novela</w:t>
      </w:r>
      <w:r w:rsidR="00DF2F19">
        <w:rPr>
          <w:rFonts w:ascii="Times New Roman" w:hAnsi="Times New Roman" w:cs="Times New Roman"/>
          <w:sz w:val="24"/>
          <w:szCs w:val="24"/>
        </w:rPr>
        <w:t xml:space="preserve"> titulada</w:t>
      </w:r>
      <w:r w:rsidR="00DF2F19" w:rsidRPr="00DF2F19">
        <w:rPr>
          <w:rFonts w:ascii="Times New Roman" w:hAnsi="Times New Roman" w:cs="Times New Roman"/>
          <w:sz w:val="24"/>
          <w:szCs w:val="24"/>
        </w:rPr>
        <w:t xml:space="preserve"> </w:t>
      </w:r>
      <w:r w:rsidR="00DF2F19" w:rsidRPr="00DF2F19">
        <w:rPr>
          <w:rFonts w:ascii="Times New Roman" w:hAnsi="Times New Roman" w:cs="Times New Roman"/>
          <w:i/>
          <w:sz w:val="24"/>
          <w:szCs w:val="24"/>
        </w:rPr>
        <w:t>El sueño de la viuda de Aragón</w:t>
      </w:r>
      <w:r w:rsidR="00660A7D">
        <w:rPr>
          <w:rFonts w:ascii="Times New Roman" w:hAnsi="Times New Roman" w:cs="Times New Roman"/>
          <w:sz w:val="24"/>
          <w:szCs w:val="24"/>
        </w:rPr>
        <w:t>, escrita en octavas reales,</w:t>
      </w:r>
      <w:r w:rsidR="00DF2F19" w:rsidRPr="00DF2F19">
        <w:rPr>
          <w:rFonts w:ascii="Times New Roman" w:hAnsi="Times New Roman" w:cs="Times New Roman"/>
          <w:sz w:val="24"/>
          <w:szCs w:val="24"/>
        </w:rPr>
        <w:t xml:space="preserve"> pudo haber sido escrita por fray Melchor de la Serna, como tradicionalmente se ha defendido.</w:t>
      </w:r>
      <w:r w:rsidR="00681BC8">
        <w:rPr>
          <w:rFonts w:ascii="Times New Roman" w:hAnsi="Times New Roman" w:cs="Times New Roman"/>
          <w:sz w:val="24"/>
          <w:szCs w:val="24"/>
        </w:rPr>
        <w:t xml:space="preserve"> Por último, este estudio supone</w:t>
      </w:r>
      <w:r w:rsidR="00660A7D">
        <w:rPr>
          <w:rFonts w:ascii="Times New Roman" w:hAnsi="Times New Roman" w:cs="Times New Roman"/>
          <w:sz w:val="24"/>
          <w:szCs w:val="24"/>
        </w:rPr>
        <w:t xml:space="preserve"> una</w:t>
      </w:r>
      <w:r>
        <w:rPr>
          <w:rFonts w:ascii="Times New Roman" w:hAnsi="Times New Roman" w:cs="Times New Roman"/>
          <w:sz w:val="24"/>
          <w:szCs w:val="24"/>
        </w:rPr>
        <w:t xml:space="preserve"> primera toma de contacto con las </w:t>
      </w:r>
      <w:r>
        <w:rPr>
          <w:rFonts w:ascii="Times New Roman" w:hAnsi="Times New Roman" w:cs="Times New Roman"/>
          <w:sz w:val="24"/>
          <w:szCs w:val="24"/>
        </w:rPr>
        <w:lastRenderedPageBreak/>
        <w:t>novelas en verso atribuidas al benedictino. Mi intención</w:t>
      </w:r>
      <w:r w:rsidR="00240886">
        <w:rPr>
          <w:rFonts w:ascii="Times New Roman" w:hAnsi="Times New Roman" w:cs="Times New Roman"/>
          <w:sz w:val="24"/>
          <w:szCs w:val="24"/>
        </w:rPr>
        <w:t xml:space="preserve"> en este sentido es editar las novelas en un futuro próximo</w:t>
      </w:r>
      <w:r>
        <w:rPr>
          <w:rFonts w:ascii="Times New Roman" w:hAnsi="Times New Roman" w:cs="Times New Roman"/>
          <w:sz w:val="24"/>
          <w:szCs w:val="24"/>
        </w:rPr>
        <w:t xml:space="preserve">, ya </w:t>
      </w:r>
      <w:r w:rsidR="00240886">
        <w:rPr>
          <w:rFonts w:ascii="Times New Roman" w:hAnsi="Times New Roman" w:cs="Times New Roman"/>
          <w:sz w:val="24"/>
          <w:szCs w:val="24"/>
        </w:rPr>
        <w:t>que actualmente no disponemos de ninguna e</w:t>
      </w:r>
      <w:r w:rsidR="005E33A9">
        <w:rPr>
          <w:rFonts w:ascii="Times New Roman" w:hAnsi="Times New Roman" w:cs="Times New Roman"/>
          <w:sz w:val="24"/>
          <w:szCs w:val="24"/>
        </w:rPr>
        <w:t>dición que presente estas obra</w:t>
      </w:r>
      <w:r w:rsidR="00240886">
        <w:rPr>
          <w:rFonts w:ascii="Times New Roman" w:hAnsi="Times New Roman" w:cs="Times New Roman"/>
          <w:sz w:val="24"/>
          <w:szCs w:val="24"/>
        </w:rPr>
        <w:t>s de manera independiente</w:t>
      </w:r>
      <w:r w:rsidR="00681BC8">
        <w:rPr>
          <w:rStyle w:val="Refdenotaalpie"/>
          <w:rFonts w:ascii="Times New Roman" w:hAnsi="Times New Roman" w:cs="Times New Roman"/>
          <w:sz w:val="24"/>
          <w:szCs w:val="24"/>
        </w:rPr>
        <w:footnoteReference w:id="1"/>
      </w:r>
      <w:r w:rsidR="0024088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D9023B2" w14:textId="77777777" w:rsidR="00A97C5E" w:rsidRDefault="00A97C5E" w:rsidP="00A97C5E">
      <w:pPr>
        <w:spacing w:after="0" w:line="360" w:lineRule="auto"/>
        <w:jc w:val="both"/>
        <w:rPr>
          <w:rFonts w:ascii="Times New Roman" w:hAnsi="Times New Roman" w:cs="Times New Roman"/>
          <w:sz w:val="24"/>
          <w:szCs w:val="24"/>
        </w:rPr>
      </w:pPr>
    </w:p>
    <w:p w14:paraId="4DB6661D" w14:textId="77777777" w:rsidR="008363DD" w:rsidRDefault="008363DD" w:rsidP="00A97C5E">
      <w:pPr>
        <w:spacing w:after="0" w:line="360" w:lineRule="auto"/>
        <w:jc w:val="both"/>
        <w:rPr>
          <w:rFonts w:ascii="Times New Roman" w:hAnsi="Times New Roman" w:cs="Times New Roman"/>
          <w:sz w:val="24"/>
          <w:szCs w:val="24"/>
        </w:rPr>
      </w:pPr>
    </w:p>
    <w:p w14:paraId="69784983" w14:textId="77777777" w:rsidR="00A97C5E" w:rsidRPr="00A97C5E" w:rsidRDefault="00A97C5E" w:rsidP="00A97C5E">
      <w:pPr>
        <w:spacing w:after="0" w:line="360" w:lineRule="auto"/>
        <w:jc w:val="both"/>
        <w:rPr>
          <w:rFonts w:ascii="Times New Roman" w:hAnsi="Times New Roman" w:cs="Times New Roman"/>
          <w:b/>
          <w:sz w:val="24"/>
          <w:szCs w:val="24"/>
        </w:rPr>
      </w:pPr>
      <w:r w:rsidRPr="00A97C5E">
        <w:rPr>
          <w:rFonts w:ascii="Times New Roman" w:hAnsi="Times New Roman" w:cs="Times New Roman"/>
          <w:b/>
          <w:sz w:val="24"/>
          <w:szCs w:val="24"/>
        </w:rPr>
        <w:t>1.2 Corpus</w:t>
      </w:r>
    </w:p>
    <w:p w14:paraId="46A924C5" w14:textId="77777777" w:rsidR="00A97C5E" w:rsidRDefault="00A97C5E" w:rsidP="00A97C5E">
      <w:pPr>
        <w:spacing w:after="0" w:line="360" w:lineRule="auto"/>
        <w:jc w:val="both"/>
        <w:rPr>
          <w:rFonts w:ascii="Times New Roman" w:hAnsi="Times New Roman" w:cs="Times New Roman"/>
          <w:sz w:val="24"/>
          <w:szCs w:val="24"/>
        </w:rPr>
      </w:pPr>
    </w:p>
    <w:p w14:paraId="61F46EE8" w14:textId="77777777" w:rsidR="00DF2F19" w:rsidRDefault="00DF2F19" w:rsidP="00F7336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 llevar a cabo este estudio, el primer paso será establecer un corpus de referencia</w:t>
      </w:r>
      <w:r w:rsidR="00AD4264">
        <w:rPr>
          <w:rStyle w:val="Refdenotaalpie"/>
          <w:rFonts w:ascii="Times New Roman" w:hAnsi="Times New Roman" w:cs="Times New Roman"/>
          <w:sz w:val="24"/>
          <w:szCs w:val="24"/>
        </w:rPr>
        <w:footnoteReference w:id="2"/>
      </w:r>
      <w:r w:rsidR="00844914">
        <w:rPr>
          <w:rFonts w:ascii="Times New Roman" w:hAnsi="Times New Roman" w:cs="Times New Roman"/>
          <w:sz w:val="24"/>
          <w:szCs w:val="24"/>
        </w:rPr>
        <w:t>, que consta de:</w:t>
      </w:r>
    </w:p>
    <w:p w14:paraId="794FB636" w14:textId="77777777" w:rsidR="00DF2F19" w:rsidRDefault="00DF2F19" w:rsidP="00DF2F19">
      <w:pPr>
        <w:spacing w:after="0" w:line="360" w:lineRule="auto"/>
        <w:ind w:firstLine="709"/>
        <w:jc w:val="both"/>
        <w:rPr>
          <w:rFonts w:ascii="Times New Roman" w:hAnsi="Times New Roman" w:cs="Times New Roman"/>
          <w:sz w:val="24"/>
          <w:szCs w:val="24"/>
        </w:rPr>
      </w:pPr>
    </w:p>
    <w:p w14:paraId="020E2018" w14:textId="77777777" w:rsidR="00DF2F19" w:rsidRDefault="00DF2F19" w:rsidP="00DF2F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Un fragmento de la traducción del </w:t>
      </w:r>
      <w:r w:rsidRPr="00F712D1">
        <w:rPr>
          <w:rFonts w:ascii="Times New Roman" w:hAnsi="Times New Roman" w:cs="Times New Roman"/>
          <w:i/>
          <w:sz w:val="24"/>
          <w:szCs w:val="24"/>
        </w:rPr>
        <w:t>Arte de amor</w:t>
      </w:r>
      <w:r>
        <w:rPr>
          <w:rFonts w:ascii="Times New Roman" w:hAnsi="Times New Roman" w:cs="Times New Roman"/>
          <w:sz w:val="24"/>
          <w:szCs w:val="24"/>
        </w:rPr>
        <w:t xml:space="preserve"> </w:t>
      </w:r>
      <w:r w:rsidR="00681BC8">
        <w:rPr>
          <w:rFonts w:ascii="Times New Roman" w:hAnsi="Times New Roman" w:cs="Times New Roman"/>
          <w:sz w:val="24"/>
          <w:szCs w:val="24"/>
        </w:rPr>
        <w:t>ovidiano</w:t>
      </w:r>
      <w:r>
        <w:rPr>
          <w:rFonts w:ascii="Times New Roman" w:hAnsi="Times New Roman" w:cs="Times New Roman"/>
          <w:sz w:val="24"/>
          <w:szCs w:val="24"/>
        </w:rPr>
        <w:t xml:space="preserve"> </w:t>
      </w:r>
      <w:r w:rsidR="00914A41">
        <w:rPr>
          <w:rFonts w:ascii="Times New Roman" w:hAnsi="Times New Roman" w:cs="Times New Roman"/>
          <w:sz w:val="24"/>
          <w:szCs w:val="24"/>
        </w:rPr>
        <w:t>de</w:t>
      </w:r>
      <w:r>
        <w:rPr>
          <w:rFonts w:ascii="Times New Roman" w:hAnsi="Times New Roman" w:cs="Times New Roman"/>
          <w:sz w:val="24"/>
          <w:szCs w:val="24"/>
        </w:rPr>
        <w:t xml:space="preserve"> fray Melchor de la Serna, que nos servirá como muestra indubitada</w:t>
      </w:r>
      <w:r w:rsidR="001D6415">
        <w:rPr>
          <w:rStyle w:val="Refdenotaalpie"/>
          <w:rFonts w:ascii="Times New Roman" w:hAnsi="Times New Roman" w:cs="Times New Roman"/>
          <w:sz w:val="24"/>
          <w:szCs w:val="24"/>
        </w:rPr>
        <w:footnoteReference w:id="3"/>
      </w:r>
      <w:r>
        <w:rPr>
          <w:rFonts w:ascii="Times New Roman" w:hAnsi="Times New Roman" w:cs="Times New Roman"/>
          <w:sz w:val="24"/>
          <w:szCs w:val="24"/>
        </w:rPr>
        <w:t>.</w:t>
      </w:r>
      <w:r w:rsidR="008D78D1">
        <w:rPr>
          <w:rFonts w:ascii="Times New Roman" w:hAnsi="Times New Roman" w:cs="Times New Roman"/>
          <w:sz w:val="24"/>
          <w:szCs w:val="24"/>
        </w:rPr>
        <w:t xml:space="preserve"> </w:t>
      </w:r>
      <w:r w:rsidR="00681BC8">
        <w:rPr>
          <w:rFonts w:ascii="Times New Roman" w:hAnsi="Times New Roman" w:cs="Times New Roman"/>
          <w:sz w:val="24"/>
          <w:szCs w:val="24"/>
        </w:rPr>
        <w:t>Las estrofas seleccionadas</w:t>
      </w:r>
      <w:r w:rsidR="008D78D1">
        <w:rPr>
          <w:rFonts w:ascii="Times New Roman" w:hAnsi="Times New Roman" w:cs="Times New Roman"/>
          <w:sz w:val="24"/>
          <w:szCs w:val="24"/>
        </w:rPr>
        <w:t xml:space="preserve"> de este texto </w:t>
      </w:r>
      <w:r w:rsidR="00914A41">
        <w:rPr>
          <w:rFonts w:ascii="Times New Roman" w:hAnsi="Times New Roman" w:cs="Times New Roman"/>
          <w:sz w:val="24"/>
          <w:szCs w:val="24"/>
        </w:rPr>
        <w:t xml:space="preserve">proceden </w:t>
      </w:r>
      <w:r w:rsidR="008D78D1">
        <w:rPr>
          <w:rFonts w:ascii="Times New Roman" w:hAnsi="Times New Roman" w:cs="Times New Roman"/>
          <w:sz w:val="24"/>
          <w:szCs w:val="24"/>
        </w:rPr>
        <w:t>de la edición de Javier Blasco (</w:t>
      </w:r>
      <w:r w:rsidR="005E7BBC">
        <w:rPr>
          <w:rFonts w:ascii="Times New Roman" w:hAnsi="Times New Roman" w:cs="Times New Roman"/>
          <w:sz w:val="24"/>
          <w:szCs w:val="24"/>
        </w:rPr>
        <w:t xml:space="preserve">Valladolid, Agilice Digital, </w:t>
      </w:r>
      <w:r w:rsidR="008D78D1">
        <w:rPr>
          <w:rFonts w:ascii="Times New Roman" w:hAnsi="Times New Roman" w:cs="Times New Roman"/>
          <w:sz w:val="24"/>
          <w:szCs w:val="24"/>
        </w:rPr>
        <w:t>2016).</w:t>
      </w:r>
    </w:p>
    <w:p w14:paraId="72F1F08A" w14:textId="77777777" w:rsidR="00AA00C0" w:rsidRDefault="00AA00C0" w:rsidP="00DF2F19">
      <w:pPr>
        <w:spacing w:after="0" w:line="360" w:lineRule="auto"/>
        <w:ind w:firstLine="709"/>
        <w:jc w:val="both"/>
        <w:rPr>
          <w:rFonts w:ascii="Times New Roman" w:hAnsi="Times New Roman" w:cs="Times New Roman"/>
          <w:sz w:val="24"/>
          <w:szCs w:val="24"/>
        </w:rPr>
      </w:pPr>
    </w:p>
    <w:p w14:paraId="46A5C456" w14:textId="77777777" w:rsidR="00DF2F19" w:rsidRDefault="00DF2F19" w:rsidP="00DF2F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Los textos completos de las cuatro novelas eróticas en verso atribuidas a fray Melchor: la </w:t>
      </w:r>
      <w:r w:rsidRPr="00DF2F19">
        <w:rPr>
          <w:rFonts w:ascii="Times New Roman" w:hAnsi="Times New Roman" w:cs="Times New Roman"/>
          <w:i/>
          <w:sz w:val="24"/>
          <w:szCs w:val="24"/>
        </w:rPr>
        <w:t>Novela del Cordero</w:t>
      </w:r>
      <w:r>
        <w:rPr>
          <w:rFonts w:ascii="Times New Roman" w:hAnsi="Times New Roman" w:cs="Times New Roman"/>
          <w:sz w:val="24"/>
          <w:szCs w:val="24"/>
        </w:rPr>
        <w:t xml:space="preserve">, la </w:t>
      </w:r>
      <w:r w:rsidRPr="00DF2F19">
        <w:rPr>
          <w:rFonts w:ascii="Times New Roman" w:hAnsi="Times New Roman" w:cs="Times New Roman"/>
          <w:i/>
          <w:sz w:val="24"/>
          <w:szCs w:val="24"/>
        </w:rPr>
        <w:t>Novela de las madejas</w:t>
      </w:r>
      <w:r>
        <w:rPr>
          <w:rFonts w:ascii="Times New Roman" w:hAnsi="Times New Roman" w:cs="Times New Roman"/>
          <w:sz w:val="24"/>
          <w:szCs w:val="24"/>
        </w:rPr>
        <w:t xml:space="preserve">, la </w:t>
      </w:r>
      <w:r w:rsidRPr="00DF2F19">
        <w:rPr>
          <w:rFonts w:ascii="Times New Roman" w:hAnsi="Times New Roman" w:cs="Times New Roman"/>
          <w:i/>
          <w:sz w:val="24"/>
          <w:szCs w:val="24"/>
        </w:rPr>
        <w:t>Novela de la mujer de Gil</w:t>
      </w:r>
      <w:r>
        <w:rPr>
          <w:rFonts w:ascii="Times New Roman" w:hAnsi="Times New Roman" w:cs="Times New Roman"/>
          <w:sz w:val="24"/>
          <w:szCs w:val="24"/>
        </w:rPr>
        <w:t xml:space="preserve"> y </w:t>
      </w:r>
      <w:r w:rsidRPr="00DF2F19">
        <w:rPr>
          <w:rFonts w:ascii="Times New Roman" w:hAnsi="Times New Roman" w:cs="Times New Roman"/>
          <w:i/>
          <w:sz w:val="24"/>
          <w:szCs w:val="24"/>
        </w:rPr>
        <w:t>El sueño de la viuda de Aragón</w:t>
      </w:r>
      <w:r>
        <w:rPr>
          <w:rFonts w:ascii="Times New Roman" w:hAnsi="Times New Roman" w:cs="Times New Roman"/>
          <w:sz w:val="24"/>
          <w:szCs w:val="24"/>
        </w:rPr>
        <w:t>.</w:t>
      </w:r>
      <w:r w:rsidR="00681BC8">
        <w:rPr>
          <w:rFonts w:ascii="Times New Roman" w:hAnsi="Times New Roman" w:cs="Times New Roman"/>
          <w:sz w:val="24"/>
          <w:szCs w:val="24"/>
        </w:rPr>
        <w:t xml:space="preserve"> Estos textos </w:t>
      </w:r>
      <w:r w:rsidR="00914A41">
        <w:rPr>
          <w:rFonts w:ascii="Times New Roman" w:hAnsi="Times New Roman" w:cs="Times New Roman"/>
          <w:sz w:val="24"/>
          <w:szCs w:val="24"/>
        </w:rPr>
        <w:t>proceden de</w:t>
      </w:r>
      <w:r w:rsidR="00681BC8">
        <w:rPr>
          <w:rFonts w:ascii="Times New Roman" w:hAnsi="Times New Roman" w:cs="Times New Roman"/>
          <w:sz w:val="24"/>
          <w:szCs w:val="24"/>
        </w:rPr>
        <w:t xml:space="preserve"> la digitalización con OCR de la edición del códice 22.028 de la Biblioteca Nacional de Madrid, a cargo de </w:t>
      </w:r>
      <w:r w:rsidR="00681BC8" w:rsidRPr="00681BC8">
        <w:rPr>
          <w:rFonts w:ascii="Times New Roman" w:hAnsi="Times New Roman" w:cs="Times New Roman"/>
          <w:sz w:val="24"/>
          <w:szCs w:val="24"/>
        </w:rPr>
        <w:t xml:space="preserve">Labrador Herraiz, Di Franco y </w:t>
      </w:r>
      <w:r w:rsidR="0002050F">
        <w:rPr>
          <w:rFonts w:ascii="Times New Roman" w:hAnsi="Times New Roman" w:cs="Times New Roman"/>
          <w:sz w:val="24"/>
          <w:szCs w:val="24"/>
        </w:rPr>
        <w:t>Bernard</w:t>
      </w:r>
      <w:r w:rsidR="00681BC8" w:rsidRPr="00681BC8">
        <w:rPr>
          <w:rFonts w:ascii="Times New Roman" w:hAnsi="Times New Roman" w:cs="Times New Roman"/>
          <w:sz w:val="24"/>
          <w:szCs w:val="24"/>
        </w:rPr>
        <w:t xml:space="preserve"> (2011)</w:t>
      </w:r>
      <w:r w:rsidR="00681BC8">
        <w:rPr>
          <w:rFonts w:ascii="Times New Roman" w:hAnsi="Times New Roman" w:cs="Times New Roman"/>
          <w:sz w:val="24"/>
          <w:szCs w:val="24"/>
        </w:rPr>
        <w:t>.</w:t>
      </w:r>
    </w:p>
    <w:p w14:paraId="6069FEDE" w14:textId="77777777" w:rsidR="00AD4264" w:rsidRDefault="00AD4264" w:rsidP="00DF2F19">
      <w:pPr>
        <w:spacing w:after="0" w:line="360" w:lineRule="auto"/>
        <w:ind w:firstLine="709"/>
        <w:jc w:val="both"/>
        <w:rPr>
          <w:rFonts w:ascii="Times New Roman" w:hAnsi="Times New Roman" w:cs="Times New Roman"/>
          <w:sz w:val="24"/>
          <w:szCs w:val="24"/>
        </w:rPr>
      </w:pPr>
    </w:p>
    <w:p w14:paraId="5D636C81" w14:textId="77777777" w:rsidR="00DF2F19" w:rsidRDefault="00DF2F19" w:rsidP="00DF2F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Tres novelas eróticas en verso de Cristóbal de Tamariz: la </w:t>
      </w:r>
      <w:r w:rsidRPr="00F712D1">
        <w:rPr>
          <w:rFonts w:ascii="Times New Roman" w:hAnsi="Times New Roman" w:cs="Times New Roman"/>
          <w:i/>
          <w:sz w:val="24"/>
          <w:szCs w:val="24"/>
        </w:rPr>
        <w:t>Novela del estudiante</w:t>
      </w:r>
      <w:r w:rsidR="00F712D1">
        <w:rPr>
          <w:rFonts w:ascii="Times New Roman" w:hAnsi="Times New Roman" w:cs="Times New Roman"/>
          <w:sz w:val="24"/>
          <w:szCs w:val="24"/>
        </w:rPr>
        <w:t xml:space="preserve">, la </w:t>
      </w:r>
      <w:r w:rsidR="00F712D1" w:rsidRPr="00F712D1">
        <w:rPr>
          <w:rFonts w:ascii="Times New Roman" w:hAnsi="Times New Roman" w:cs="Times New Roman"/>
          <w:i/>
          <w:sz w:val="24"/>
          <w:szCs w:val="24"/>
        </w:rPr>
        <w:t>Novela del enamorado de la mujer del cirujano</w:t>
      </w:r>
      <w:r w:rsidR="005E33A9">
        <w:rPr>
          <w:rFonts w:ascii="Times New Roman" w:hAnsi="Times New Roman" w:cs="Times New Roman"/>
          <w:sz w:val="24"/>
          <w:szCs w:val="24"/>
        </w:rPr>
        <w:t xml:space="preserve"> y el </w:t>
      </w:r>
      <w:r w:rsidR="005E33A9" w:rsidRPr="005E33A9">
        <w:rPr>
          <w:rFonts w:ascii="Times New Roman" w:hAnsi="Times New Roman" w:cs="Times New Roman"/>
          <w:i/>
          <w:sz w:val="24"/>
          <w:szCs w:val="24"/>
        </w:rPr>
        <w:t>Cuento de una burla que hizo una dama a un caballero que andaba de tierra en tierra con un libro, escribiendo faltas de mujeres, por vengarse de una de quien fue despreciado</w:t>
      </w:r>
      <w:r w:rsidR="005E33A9" w:rsidRPr="003C1D79">
        <w:rPr>
          <w:rStyle w:val="Refdenotaalpie"/>
          <w:rFonts w:ascii="Times New Roman" w:hAnsi="Times New Roman" w:cs="Times New Roman"/>
          <w:sz w:val="24"/>
          <w:szCs w:val="24"/>
        </w:rPr>
        <w:footnoteReference w:id="4"/>
      </w:r>
      <w:r w:rsidR="005E33A9" w:rsidRPr="003C1D79">
        <w:rPr>
          <w:rFonts w:ascii="Times New Roman" w:hAnsi="Times New Roman" w:cs="Times New Roman"/>
          <w:sz w:val="24"/>
          <w:szCs w:val="24"/>
        </w:rPr>
        <w:t>.</w:t>
      </w:r>
      <w:r w:rsidR="005E7BBC">
        <w:rPr>
          <w:rFonts w:ascii="Times New Roman" w:hAnsi="Times New Roman" w:cs="Times New Roman"/>
          <w:sz w:val="24"/>
          <w:szCs w:val="24"/>
        </w:rPr>
        <w:t xml:space="preserve"> He </w:t>
      </w:r>
      <w:r w:rsidR="005E7BBC">
        <w:rPr>
          <w:rFonts w:ascii="Times New Roman" w:hAnsi="Times New Roman" w:cs="Times New Roman"/>
          <w:sz w:val="24"/>
          <w:szCs w:val="24"/>
        </w:rPr>
        <w:lastRenderedPageBreak/>
        <w:t>modernizado la grafía de estas novelas a partir de la edición de Donald McGrady (Virgini</w:t>
      </w:r>
      <w:r w:rsidR="00A271B3">
        <w:rPr>
          <w:rFonts w:ascii="Times New Roman" w:hAnsi="Times New Roman" w:cs="Times New Roman"/>
          <w:sz w:val="24"/>
          <w:szCs w:val="24"/>
        </w:rPr>
        <w:t>a, Biblioteca Siglo de Oro, 1974</w:t>
      </w:r>
      <w:r w:rsidR="005E7BBC">
        <w:rPr>
          <w:rFonts w:ascii="Times New Roman" w:hAnsi="Times New Roman" w:cs="Times New Roman"/>
          <w:sz w:val="24"/>
          <w:szCs w:val="24"/>
        </w:rPr>
        <w:t>).</w:t>
      </w:r>
    </w:p>
    <w:p w14:paraId="4A46733E" w14:textId="77777777" w:rsidR="005E33A9" w:rsidRDefault="005E33A9" w:rsidP="00DF2F19">
      <w:pPr>
        <w:spacing w:after="0" w:line="360" w:lineRule="auto"/>
        <w:ind w:firstLine="709"/>
        <w:jc w:val="both"/>
        <w:rPr>
          <w:rFonts w:ascii="Times New Roman" w:hAnsi="Times New Roman" w:cs="Times New Roman"/>
          <w:sz w:val="24"/>
          <w:szCs w:val="24"/>
        </w:rPr>
      </w:pPr>
    </w:p>
    <w:p w14:paraId="0BBFFE53" w14:textId="77777777" w:rsidR="00F73363" w:rsidRDefault="00F73363" w:rsidP="00DF2F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Tres fragmentos de la </w:t>
      </w:r>
      <w:r w:rsidRPr="00F73363">
        <w:rPr>
          <w:rFonts w:ascii="Times New Roman" w:hAnsi="Times New Roman" w:cs="Times New Roman"/>
          <w:i/>
          <w:sz w:val="24"/>
          <w:szCs w:val="24"/>
        </w:rPr>
        <w:t>Araucana</w:t>
      </w:r>
      <w:r w:rsidR="00447117">
        <w:rPr>
          <w:rFonts w:ascii="Times New Roman" w:hAnsi="Times New Roman" w:cs="Times New Roman"/>
          <w:i/>
          <w:sz w:val="24"/>
          <w:szCs w:val="24"/>
        </w:rPr>
        <w:t xml:space="preserve"> </w:t>
      </w:r>
      <w:r w:rsidR="00447117">
        <w:rPr>
          <w:rFonts w:ascii="Times New Roman" w:hAnsi="Times New Roman" w:cs="Times New Roman"/>
          <w:sz w:val="24"/>
          <w:szCs w:val="24"/>
        </w:rPr>
        <w:t>de Alonso de Ercilla y Zúñiga que he seleccionado para ver qué rango de palabras es pertinente establece</w:t>
      </w:r>
      <w:r w:rsidR="00914A41">
        <w:rPr>
          <w:rFonts w:ascii="Times New Roman" w:hAnsi="Times New Roman" w:cs="Times New Roman"/>
          <w:sz w:val="24"/>
          <w:szCs w:val="24"/>
        </w:rPr>
        <w:t>r para que los dendrogramas resulten</w:t>
      </w:r>
      <w:r w:rsidR="00447117">
        <w:rPr>
          <w:rFonts w:ascii="Times New Roman" w:hAnsi="Times New Roman" w:cs="Times New Roman"/>
          <w:sz w:val="24"/>
          <w:szCs w:val="24"/>
        </w:rPr>
        <w:t xml:space="preserve"> fiables</w:t>
      </w:r>
      <w:r w:rsidR="00844914">
        <w:rPr>
          <w:rFonts w:ascii="Times New Roman" w:hAnsi="Times New Roman" w:cs="Times New Roman"/>
          <w:sz w:val="24"/>
          <w:szCs w:val="24"/>
        </w:rPr>
        <w:t>.</w:t>
      </w:r>
      <w:r w:rsidR="00914A41">
        <w:rPr>
          <w:rFonts w:ascii="Times New Roman" w:hAnsi="Times New Roman" w:cs="Times New Roman"/>
          <w:sz w:val="24"/>
          <w:szCs w:val="24"/>
        </w:rPr>
        <w:t xml:space="preserve"> El término </w:t>
      </w:r>
      <w:r w:rsidR="00914A41" w:rsidRPr="00914A41">
        <w:rPr>
          <w:rFonts w:ascii="Times New Roman" w:hAnsi="Times New Roman" w:cs="Times New Roman"/>
          <w:i/>
          <w:sz w:val="24"/>
          <w:szCs w:val="24"/>
        </w:rPr>
        <w:t>dendrograma</w:t>
      </w:r>
      <w:r w:rsidR="00914A41">
        <w:rPr>
          <w:rFonts w:ascii="Times New Roman" w:hAnsi="Times New Roman" w:cs="Times New Roman"/>
          <w:sz w:val="24"/>
          <w:szCs w:val="24"/>
        </w:rPr>
        <w:t xml:space="preserve"> hace referencia a </w:t>
      </w:r>
      <w:r w:rsidR="00914A41" w:rsidRPr="00914A41">
        <w:rPr>
          <w:rFonts w:ascii="Times New Roman" w:hAnsi="Times New Roman" w:cs="Times New Roman"/>
          <w:sz w:val="24"/>
          <w:szCs w:val="24"/>
        </w:rPr>
        <w:t xml:space="preserve">un tipo </w:t>
      </w:r>
      <w:r w:rsidR="00914A41">
        <w:rPr>
          <w:rFonts w:ascii="Times New Roman" w:hAnsi="Times New Roman" w:cs="Times New Roman"/>
          <w:sz w:val="24"/>
          <w:szCs w:val="24"/>
        </w:rPr>
        <w:t xml:space="preserve">específico </w:t>
      </w:r>
      <w:r w:rsidR="00914A41" w:rsidRPr="00914A41">
        <w:rPr>
          <w:rFonts w:ascii="Times New Roman" w:hAnsi="Times New Roman" w:cs="Times New Roman"/>
          <w:sz w:val="24"/>
          <w:szCs w:val="24"/>
        </w:rPr>
        <w:t xml:space="preserve">de diagrama de </w:t>
      </w:r>
      <w:r w:rsidR="00914A41">
        <w:rPr>
          <w:rFonts w:ascii="Times New Roman" w:hAnsi="Times New Roman" w:cs="Times New Roman"/>
          <w:sz w:val="24"/>
          <w:szCs w:val="24"/>
        </w:rPr>
        <w:t xml:space="preserve">árbol </w:t>
      </w:r>
      <w:r w:rsidR="00914A41" w:rsidRPr="00914A41">
        <w:rPr>
          <w:rFonts w:ascii="Times New Roman" w:hAnsi="Times New Roman" w:cs="Times New Roman"/>
          <w:sz w:val="24"/>
          <w:szCs w:val="24"/>
        </w:rPr>
        <w:t>que organiza l</w:t>
      </w:r>
      <w:r w:rsidR="00914A41">
        <w:rPr>
          <w:rFonts w:ascii="Times New Roman" w:hAnsi="Times New Roman" w:cs="Times New Roman"/>
          <w:sz w:val="24"/>
          <w:szCs w:val="24"/>
        </w:rPr>
        <w:t>as muestras de texto en función de las palabras y agrupamientos de palabras más frecuentes. Esta forma de</w:t>
      </w:r>
      <w:r w:rsidR="00914A41" w:rsidRPr="00914A41">
        <w:rPr>
          <w:rFonts w:ascii="Times New Roman" w:hAnsi="Times New Roman" w:cs="Times New Roman"/>
          <w:sz w:val="24"/>
          <w:szCs w:val="24"/>
        </w:rPr>
        <w:t xml:space="preserve"> representación</w:t>
      </w:r>
      <w:r w:rsidR="00914A41">
        <w:rPr>
          <w:rFonts w:ascii="Times New Roman" w:hAnsi="Times New Roman" w:cs="Times New Roman"/>
          <w:sz w:val="24"/>
          <w:szCs w:val="24"/>
        </w:rPr>
        <w:t xml:space="preserve"> de los datos permite apreciar con claridad</w:t>
      </w:r>
      <w:r w:rsidR="00914A41" w:rsidRPr="00914A41">
        <w:rPr>
          <w:rFonts w:ascii="Times New Roman" w:hAnsi="Times New Roman" w:cs="Times New Roman"/>
          <w:sz w:val="24"/>
          <w:szCs w:val="24"/>
        </w:rPr>
        <w:t xml:space="preserve"> las relacion</w:t>
      </w:r>
      <w:r w:rsidR="00914A41">
        <w:rPr>
          <w:rFonts w:ascii="Times New Roman" w:hAnsi="Times New Roman" w:cs="Times New Roman"/>
          <w:sz w:val="24"/>
          <w:szCs w:val="24"/>
        </w:rPr>
        <w:t>es de agrupación en</w:t>
      </w:r>
      <w:r w:rsidR="00691D5A">
        <w:rPr>
          <w:rFonts w:ascii="Times New Roman" w:hAnsi="Times New Roman" w:cs="Times New Roman"/>
          <w:sz w:val="24"/>
          <w:szCs w:val="24"/>
        </w:rPr>
        <w:t>tre los textos que previamente hayamos intro</w:t>
      </w:r>
      <w:r w:rsidR="00914A41">
        <w:rPr>
          <w:rFonts w:ascii="Times New Roman" w:hAnsi="Times New Roman" w:cs="Times New Roman"/>
          <w:sz w:val="24"/>
          <w:szCs w:val="24"/>
        </w:rPr>
        <w:t xml:space="preserve">ducido </w:t>
      </w:r>
      <w:r w:rsidR="00691D5A">
        <w:rPr>
          <w:rFonts w:ascii="Times New Roman" w:hAnsi="Times New Roman" w:cs="Times New Roman"/>
          <w:sz w:val="24"/>
          <w:szCs w:val="24"/>
        </w:rPr>
        <w:t xml:space="preserve">en el programa </w:t>
      </w:r>
      <w:r w:rsidR="00691D5A" w:rsidRPr="00691D5A">
        <w:rPr>
          <w:rFonts w:ascii="Times New Roman" w:hAnsi="Times New Roman" w:cs="Times New Roman"/>
          <w:i/>
          <w:sz w:val="24"/>
          <w:szCs w:val="24"/>
        </w:rPr>
        <w:t>RStudio</w:t>
      </w:r>
      <w:r w:rsidR="00691D5A">
        <w:rPr>
          <w:rFonts w:ascii="Times New Roman" w:hAnsi="Times New Roman" w:cs="Times New Roman"/>
          <w:sz w:val="24"/>
          <w:szCs w:val="24"/>
        </w:rPr>
        <w:t>.</w:t>
      </w:r>
    </w:p>
    <w:p w14:paraId="5F8C5FBC" w14:textId="77777777" w:rsidR="00A97C5E" w:rsidRDefault="00A97C5E" w:rsidP="00A97C5E">
      <w:pPr>
        <w:spacing w:after="0" w:line="360" w:lineRule="auto"/>
        <w:jc w:val="both"/>
        <w:rPr>
          <w:rFonts w:ascii="Times New Roman" w:hAnsi="Times New Roman" w:cs="Times New Roman"/>
          <w:sz w:val="24"/>
          <w:szCs w:val="24"/>
        </w:rPr>
      </w:pPr>
    </w:p>
    <w:p w14:paraId="2741A83C" w14:textId="77777777" w:rsidR="008363DD" w:rsidRDefault="008363DD" w:rsidP="00A97C5E">
      <w:pPr>
        <w:spacing w:after="0" w:line="360" w:lineRule="auto"/>
        <w:jc w:val="both"/>
        <w:rPr>
          <w:rFonts w:ascii="Times New Roman" w:hAnsi="Times New Roman" w:cs="Times New Roman"/>
          <w:sz w:val="24"/>
          <w:szCs w:val="24"/>
        </w:rPr>
      </w:pPr>
    </w:p>
    <w:p w14:paraId="1CDFBFB8" w14:textId="77777777" w:rsidR="00381D2C" w:rsidRDefault="00A97C5E" w:rsidP="00A97C5E">
      <w:pPr>
        <w:spacing w:after="0" w:line="360" w:lineRule="auto"/>
        <w:jc w:val="both"/>
        <w:rPr>
          <w:rFonts w:ascii="Times New Roman" w:hAnsi="Times New Roman" w:cs="Times New Roman"/>
          <w:b/>
          <w:sz w:val="24"/>
          <w:szCs w:val="24"/>
        </w:rPr>
      </w:pPr>
      <w:r w:rsidRPr="00A97C5E">
        <w:rPr>
          <w:rFonts w:ascii="Times New Roman" w:hAnsi="Times New Roman" w:cs="Times New Roman"/>
          <w:b/>
          <w:sz w:val="24"/>
          <w:szCs w:val="24"/>
        </w:rPr>
        <w:t>1.3</w:t>
      </w:r>
      <w:r w:rsidR="00381D2C">
        <w:rPr>
          <w:rFonts w:ascii="Times New Roman" w:hAnsi="Times New Roman" w:cs="Times New Roman"/>
          <w:b/>
          <w:sz w:val="24"/>
          <w:szCs w:val="24"/>
        </w:rPr>
        <w:t xml:space="preserve"> Este trabajo</w:t>
      </w:r>
    </w:p>
    <w:p w14:paraId="4ECAB8FB" w14:textId="77777777" w:rsidR="00381D2C" w:rsidRDefault="00381D2C" w:rsidP="00A97C5E">
      <w:pPr>
        <w:spacing w:after="0" w:line="360" w:lineRule="auto"/>
        <w:jc w:val="both"/>
        <w:rPr>
          <w:rFonts w:ascii="Times New Roman" w:hAnsi="Times New Roman" w:cs="Times New Roman"/>
          <w:b/>
          <w:sz w:val="24"/>
          <w:szCs w:val="24"/>
        </w:rPr>
      </w:pPr>
    </w:p>
    <w:p w14:paraId="5227456E" w14:textId="77777777" w:rsidR="00381D2C" w:rsidRDefault="00A97C5E" w:rsidP="008E33F8">
      <w:pPr>
        <w:spacing w:after="0" w:line="360" w:lineRule="auto"/>
        <w:ind w:firstLine="709"/>
        <w:jc w:val="both"/>
        <w:rPr>
          <w:rFonts w:ascii="Times New Roman" w:hAnsi="Times New Roman" w:cs="Times New Roman"/>
          <w:sz w:val="24"/>
          <w:szCs w:val="24"/>
        </w:rPr>
      </w:pPr>
      <w:r w:rsidRPr="00A97C5E">
        <w:rPr>
          <w:rFonts w:ascii="Times New Roman" w:hAnsi="Times New Roman" w:cs="Times New Roman"/>
          <w:b/>
          <w:sz w:val="24"/>
          <w:szCs w:val="24"/>
        </w:rPr>
        <w:t xml:space="preserve"> </w:t>
      </w:r>
      <w:r w:rsidR="00381D2C">
        <w:rPr>
          <w:rFonts w:ascii="Times New Roman" w:hAnsi="Times New Roman" w:cs="Times New Roman"/>
          <w:sz w:val="24"/>
          <w:szCs w:val="24"/>
        </w:rPr>
        <w:t>El estudio de atribución del que me ocuparé en las siguientes páginas presenta la siguiente estructura:</w:t>
      </w:r>
    </w:p>
    <w:p w14:paraId="479F7B68" w14:textId="77777777" w:rsidR="00381D2C" w:rsidRDefault="00381D2C" w:rsidP="008E33F8">
      <w:pPr>
        <w:spacing w:after="0" w:line="360" w:lineRule="auto"/>
        <w:ind w:firstLine="709"/>
        <w:jc w:val="both"/>
        <w:rPr>
          <w:rFonts w:ascii="Times New Roman" w:hAnsi="Times New Roman" w:cs="Times New Roman"/>
          <w:sz w:val="24"/>
          <w:szCs w:val="24"/>
        </w:rPr>
      </w:pPr>
    </w:p>
    <w:p w14:paraId="4C4E1494" w14:textId="77777777" w:rsidR="00381D2C" w:rsidRDefault="00381D2C" w:rsidP="008E33F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E33F8">
        <w:rPr>
          <w:rFonts w:ascii="Times New Roman" w:hAnsi="Times New Roman" w:cs="Times New Roman"/>
          <w:sz w:val="24"/>
          <w:szCs w:val="24"/>
        </w:rPr>
        <w:t>Un apartado dedicado a la m</w:t>
      </w:r>
      <w:r>
        <w:rPr>
          <w:rFonts w:ascii="Times New Roman" w:hAnsi="Times New Roman" w:cs="Times New Roman"/>
          <w:sz w:val="24"/>
          <w:szCs w:val="24"/>
        </w:rPr>
        <w:t>etodolog</w:t>
      </w:r>
      <w:r w:rsidR="008E33F8">
        <w:rPr>
          <w:rFonts w:ascii="Times New Roman" w:hAnsi="Times New Roman" w:cs="Times New Roman"/>
          <w:sz w:val="24"/>
          <w:szCs w:val="24"/>
        </w:rPr>
        <w:t>ía, en el que de forma muy breve he tratado de describir los puntos que considero relevantes para llevar a cabo una investigación de estas características.</w:t>
      </w:r>
    </w:p>
    <w:p w14:paraId="6A785CC3" w14:textId="77777777" w:rsidR="00381D2C" w:rsidRDefault="00381D2C" w:rsidP="008E33F8">
      <w:pPr>
        <w:spacing w:after="0" w:line="360" w:lineRule="auto"/>
        <w:ind w:firstLine="709"/>
        <w:jc w:val="both"/>
        <w:rPr>
          <w:rFonts w:ascii="Times New Roman" w:hAnsi="Times New Roman" w:cs="Times New Roman"/>
          <w:sz w:val="24"/>
          <w:szCs w:val="24"/>
        </w:rPr>
      </w:pPr>
    </w:p>
    <w:p w14:paraId="268B8D5E" w14:textId="77777777" w:rsidR="00381D2C" w:rsidRDefault="00381D2C" w:rsidP="008E33F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E33F8">
        <w:rPr>
          <w:rFonts w:ascii="Times New Roman" w:hAnsi="Times New Roman" w:cs="Times New Roman"/>
          <w:sz w:val="24"/>
          <w:szCs w:val="24"/>
        </w:rPr>
        <w:t>Un m</w:t>
      </w:r>
      <w:r>
        <w:rPr>
          <w:rFonts w:ascii="Times New Roman" w:hAnsi="Times New Roman" w:cs="Times New Roman"/>
          <w:sz w:val="24"/>
          <w:szCs w:val="24"/>
        </w:rPr>
        <w:t>arco te</w:t>
      </w:r>
      <w:r w:rsidR="008E33F8">
        <w:rPr>
          <w:rFonts w:ascii="Times New Roman" w:hAnsi="Times New Roman" w:cs="Times New Roman"/>
          <w:sz w:val="24"/>
          <w:szCs w:val="24"/>
        </w:rPr>
        <w:t>órico en el que resumo las causas que creo que pudieron hacer posible que a finales del siglo XVI se escribiera en torno a la Universidad de Salamanca un tipo de literatura marginal único e irrepetible: la novela erótica en verso</w:t>
      </w:r>
      <w:r w:rsidR="00691D5A">
        <w:rPr>
          <w:rFonts w:ascii="Times New Roman" w:hAnsi="Times New Roman" w:cs="Times New Roman"/>
          <w:sz w:val="24"/>
          <w:szCs w:val="24"/>
        </w:rPr>
        <w:t>, normalmente anónima</w:t>
      </w:r>
      <w:r w:rsidR="008E33F8">
        <w:rPr>
          <w:rFonts w:ascii="Times New Roman" w:hAnsi="Times New Roman" w:cs="Times New Roman"/>
          <w:sz w:val="24"/>
          <w:szCs w:val="24"/>
        </w:rPr>
        <w:t>.</w:t>
      </w:r>
    </w:p>
    <w:p w14:paraId="52BB1189" w14:textId="77777777" w:rsidR="00381D2C" w:rsidRDefault="00381D2C" w:rsidP="008E33F8">
      <w:pPr>
        <w:spacing w:after="0" w:line="360" w:lineRule="auto"/>
        <w:ind w:firstLine="709"/>
        <w:jc w:val="both"/>
        <w:rPr>
          <w:rFonts w:ascii="Times New Roman" w:hAnsi="Times New Roman" w:cs="Times New Roman"/>
          <w:sz w:val="24"/>
          <w:szCs w:val="24"/>
        </w:rPr>
      </w:pPr>
    </w:p>
    <w:p w14:paraId="6D9C8C0F" w14:textId="77777777" w:rsidR="00381D2C" w:rsidRDefault="00381D2C" w:rsidP="008E33F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E33F8">
        <w:rPr>
          <w:rFonts w:ascii="Times New Roman" w:hAnsi="Times New Roman" w:cs="Times New Roman"/>
          <w:sz w:val="24"/>
          <w:szCs w:val="24"/>
        </w:rPr>
        <w:t xml:space="preserve">Un estudio cuantitativo de los textos, para el que he utilizado los programas </w:t>
      </w:r>
      <w:r w:rsidR="008E33F8" w:rsidRPr="008E33F8">
        <w:rPr>
          <w:rFonts w:ascii="Times New Roman" w:hAnsi="Times New Roman" w:cs="Times New Roman"/>
          <w:i/>
          <w:sz w:val="24"/>
          <w:szCs w:val="24"/>
        </w:rPr>
        <w:t xml:space="preserve">RStudio, AntcConc </w:t>
      </w:r>
      <w:r w:rsidR="008E33F8">
        <w:rPr>
          <w:rFonts w:ascii="Times New Roman" w:hAnsi="Times New Roman" w:cs="Times New Roman"/>
          <w:sz w:val="24"/>
          <w:szCs w:val="24"/>
        </w:rPr>
        <w:t xml:space="preserve">y </w:t>
      </w:r>
      <w:r w:rsidR="008E33F8" w:rsidRPr="008E33F8">
        <w:rPr>
          <w:rFonts w:ascii="Times New Roman" w:hAnsi="Times New Roman" w:cs="Times New Roman"/>
          <w:i/>
          <w:sz w:val="24"/>
          <w:szCs w:val="24"/>
        </w:rPr>
        <w:t>KfnGram</w:t>
      </w:r>
      <w:r w:rsidR="008E33F8">
        <w:rPr>
          <w:rFonts w:ascii="Times New Roman" w:hAnsi="Times New Roman" w:cs="Times New Roman"/>
          <w:sz w:val="24"/>
          <w:szCs w:val="24"/>
        </w:rPr>
        <w:t xml:space="preserve"> con el objetivo de medir y comparar distintas variables presentes en las muestras seleccionadas.</w:t>
      </w:r>
    </w:p>
    <w:p w14:paraId="29B60CBE" w14:textId="77777777" w:rsidR="008E33F8" w:rsidRDefault="008E33F8" w:rsidP="008E33F8">
      <w:pPr>
        <w:spacing w:after="0" w:line="360" w:lineRule="auto"/>
        <w:ind w:firstLine="709"/>
        <w:jc w:val="both"/>
        <w:rPr>
          <w:rFonts w:ascii="Times New Roman" w:hAnsi="Times New Roman" w:cs="Times New Roman"/>
          <w:sz w:val="24"/>
          <w:szCs w:val="24"/>
        </w:rPr>
      </w:pPr>
    </w:p>
    <w:p w14:paraId="4813A113" w14:textId="77777777" w:rsidR="008E33F8" w:rsidRDefault="008E33F8" w:rsidP="008E33F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B6E0F">
        <w:rPr>
          <w:rFonts w:ascii="Times New Roman" w:hAnsi="Times New Roman" w:cs="Times New Roman"/>
          <w:sz w:val="24"/>
          <w:szCs w:val="24"/>
        </w:rPr>
        <w:t xml:space="preserve">Por último, ofrezco los textos íntegros de siete novelas eróticas en verso atribuidas a fray Melchor de la Serna y Cristóbal de Tamariz. Todos ellos presentan la </w:t>
      </w:r>
      <w:r w:rsidR="001B6E0F">
        <w:rPr>
          <w:rFonts w:ascii="Times New Roman" w:hAnsi="Times New Roman" w:cs="Times New Roman"/>
          <w:sz w:val="24"/>
          <w:szCs w:val="24"/>
        </w:rPr>
        <w:lastRenderedPageBreak/>
        <w:t xml:space="preserve">grafía modernizada y unificada. Dejo pendiente la anotación de los textos y la </w:t>
      </w:r>
      <w:r w:rsidR="001B6E0F" w:rsidRPr="001B6E0F">
        <w:rPr>
          <w:rFonts w:ascii="Times New Roman" w:hAnsi="Times New Roman" w:cs="Times New Roman"/>
          <w:i/>
          <w:sz w:val="24"/>
          <w:szCs w:val="24"/>
        </w:rPr>
        <w:t>collatio</w:t>
      </w:r>
      <w:r w:rsidR="001B6E0F">
        <w:rPr>
          <w:rFonts w:ascii="Times New Roman" w:hAnsi="Times New Roman" w:cs="Times New Roman"/>
          <w:sz w:val="24"/>
          <w:szCs w:val="24"/>
        </w:rPr>
        <w:t xml:space="preserve"> de manuscritos para futuros trabajos.</w:t>
      </w:r>
    </w:p>
    <w:p w14:paraId="34173DC1" w14:textId="77777777" w:rsidR="00C933F4" w:rsidRPr="001B6E0F" w:rsidRDefault="00381D2C" w:rsidP="001B6E0F">
      <w:pPr>
        <w:rPr>
          <w:rFonts w:ascii="Times New Roman" w:hAnsi="Times New Roman" w:cs="Times New Roman"/>
          <w:b/>
          <w:sz w:val="24"/>
          <w:szCs w:val="24"/>
        </w:rPr>
      </w:pPr>
      <w:r>
        <w:rPr>
          <w:rFonts w:ascii="Times New Roman" w:hAnsi="Times New Roman" w:cs="Times New Roman"/>
          <w:b/>
          <w:sz w:val="24"/>
          <w:szCs w:val="24"/>
        </w:rPr>
        <w:br w:type="page"/>
      </w:r>
    </w:p>
    <w:p w14:paraId="7AA8E582" w14:textId="77777777" w:rsidR="00BE16AE" w:rsidRPr="00C933F4" w:rsidRDefault="001B6E0F" w:rsidP="00C933F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C933F4" w:rsidRPr="00C933F4">
        <w:rPr>
          <w:rFonts w:ascii="Times New Roman" w:hAnsi="Times New Roman" w:cs="Times New Roman"/>
          <w:b/>
          <w:sz w:val="28"/>
          <w:szCs w:val="28"/>
        </w:rPr>
        <w:t>. Marco teórico: la literatura erótica del siglo XVI</w:t>
      </w:r>
    </w:p>
    <w:p w14:paraId="3C79A89C" w14:textId="77777777" w:rsidR="00C933F4" w:rsidRPr="00C933F4" w:rsidRDefault="00C933F4" w:rsidP="00C933F4">
      <w:pPr>
        <w:spacing w:after="0" w:line="360" w:lineRule="auto"/>
        <w:jc w:val="both"/>
        <w:rPr>
          <w:rFonts w:ascii="Times New Roman" w:hAnsi="Times New Roman" w:cs="Times New Roman"/>
          <w:b/>
          <w:sz w:val="24"/>
          <w:szCs w:val="24"/>
        </w:rPr>
      </w:pPr>
    </w:p>
    <w:p w14:paraId="2246303B" w14:textId="77777777" w:rsidR="00C933F4" w:rsidRPr="00C933F4" w:rsidRDefault="00C933F4" w:rsidP="00C933F4">
      <w:pPr>
        <w:spacing w:after="0" w:line="360" w:lineRule="auto"/>
        <w:jc w:val="both"/>
        <w:rPr>
          <w:rFonts w:ascii="Times New Roman" w:hAnsi="Times New Roman" w:cs="Times New Roman"/>
          <w:b/>
          <w:sz w:val="24"/>
          <w:szCs w:val="24"/>
        </w:rPr>
      </w:pPr>
    </w:p>
    <w:p w14:paraId="79B50CD0" w14:textId="77777777" w:rsidR="00C933F4" w:rsidRPr="00C933F4" w:rsidRDefault="001B6E0F" w:rsidP="00C933F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AA1EFE">
        <w:rPr>
          <w:rFonts w:ascii="Times New Roman" w:hAnsi="Times New Roman" w:cs="Times New Roman"/>
          <w:b/>
          <w:sz w:val="24"/>
          <w:szCs w:val="24"/>
        </w:rPr>
        <w:t>.1 Una cuestión terminológica: c</w:t>
      </w:r>
      <w:r w:rsidR="00C933F4" w:rsidRPr="00C933F4">
        <w:rPr>
          <w:rFonts w:ascii="Times New Roman" w:hAnsi="Times New Roman" w:cs="Times New Roman"/>
          <w:b/>
          <w:sz w:val="24"/>
          <w:szCs w:val="24"/>
        </w:rPr>
        <w:t xml:space="preserve">onsideraciones sobre </w:t>
      </w:r>
      <w:r w:rsidR="00C933F4" w:rsidRPr="00C933F4">
        <w:rPr>
          <w:rFonts w:ascii="Times New Roman" w:hAnsi="Times New Roman" w:cs="Times New Roman"/>
          <w:b/>
          <w:i/>
          <w:sz w:val="24"/>
          <w:szCs w:val="24"/>
        </w:rPr>
        <w:t>lo erótico</w:t>
      </w:r>
      <w:r w:rsidR="00C933F4" w:rsidRPr="00C933F4">
        <w:rPr>
          <w:rFonts w:ascii="Times New Roman" w:hAnsi="Times New Roman" w:cs="Times New Roman"/>
          <w:b/>
          <w:sz w:val="24"/>
          <w:szCs w:val="24"/>
        </w:rPr>
        <w:t xml:space="preserve"> en </w:t>
      </w:r>
      <w:r w:rsidR="00ED541C">
        <w:rPr>
          <w:rFonts w:ascii="Times New Roman" w:hAnsi="Times New Roman" w:cs="Times New Roman"/>
          <w:b/>
          <w:sz w:val="24"/>
          <w:szCs w:val="24"/>
        </w:rPr>
        <w:t>la literatura del siglo</w:t>
      </w:r>
      <w:r w:rsidR="00C933F4" w:rsidRPr="00C933F4">
        <w:rPr>
          <w:rFonts w:ascii="Times New Roman" w:hAnsi="Times New Roman" w:cs="Times New Roman"/>
          <w:b/>
          <w:sz w:val="24"/>
          <w:szCs w:val="24"/>
        </w:rPr>
        <w:t xml:space="preserve"> XVI</w:t>
      </w:r>
    </w:p>
    <w:p w14:paraId="31B98F69" w14:textId="77777777" w:rsidR="00C933F4" w:rsidRPr="00C933F4" w:rsidRDefault="00C933F4" w:rsidP="00C933F4">
      <w:pPr>
        <w:spacing w:after="0" w:line="360" w:lineRule="auto"/>
        <w:jc w:val="both"/>
        <w:rPr>
          <w:rFonts w:ascii="Times New Roman" w:hAnsi="Times New Roman" w:cs="Times New Roman"/>
          <w:sz w:val="24"/>
          <w:szCs w:val="24"/>
        </w:rPr>
      </w:pPr>
    </w:p>
    <w:p w14:paraId="36BF6EC2" w14:textId="77777777" w:rsidR="00AA1EFE" w:rsidRDefault="00C933F4" w:rsidP="00C933F4">
      <w:pPr>
        <w:spacing w:after="0" w:line="360" w:lineRule="auto"/>
        <w:ind w:firstLine="709"/>
        <w:jc w:val="both"/>
        <w:rPr>
          <w:rFonts w:ascii="Times New Roman" w:hAnsi="Times New Roman" w:cs="Times New Roman"/>
          <w:sz w:val="24"/>
          <w:szCs w:val="24"/>
        </w:rPr>
      </w:pPr>
      <w:r w:rsidRPr="00C933F4">
        <w:rPr>
          <w:rFonts w:ascii="Times New Roman" w:hAnsi="Times New Roman" w:cs="Times New Roman"/>
          <w:sz w:val="24"/>
          <w:szCs w:val="24"/>
        </w:rPr>
        <w:t xml:space="preserve">Como indica José Ignacio Díez (2003: 13-16), sea cual sea el momento y la cultura que estudiemos, no tardaremos en darnos cuenta de que todas presentan la necesidad de expresar con palabras el deseo y la actividad sexual. Lo que ya no es tan sencillo es determinar en qué grado están aceptadas o normalizadas esas muestras de literatura </w:t>
      </w:r>
      <w:r w:rsidR="001A7A1C">
        <w:rPr>
          <w:rFonts w:ascii="Times New Roman" w:hAnsi="Times New Roman" w:cs="Times New Roman"/>
          <w:i/>
          <w:sz w:val="24"/>
          <w:szCs w:val="24"/>
        </w:rPr>
        <w:t>voye</w:t>
      </w:r>
      <w:r w:rsidRPr="00A02595">
        <w:rPr>
          <w:rFonts w:ascii="Times New Roman" w:hAnsi="Times New Roman" w:cs="Times New Roman"/>
          <w:i/>
          <w:sz w:val="24"/>
          <w:szCs w:val="24"/>
        </w:rPr>
        <w:t>rista</w:t>
      </w:r>
      <w:r w:rsidR="00AA1EFE">
        <w:rPr>
          <w:rFonts w:ascii="Times New Roman" w:hAnsi="Times New Roman" w:cs="Times New Roman"/>
          <w:sz w:val="24"/>
          <w:szCs w:val="24"/>
        </w:rPr>
        <w:t>.</w:t>
      </w:r>
    </w:p>
    <w:p w14:paraId="6908EA7B" w14:textId="77777777" w:rsidR="00AA1EFE" w:rsidRDefault="00AA1EFE" w:rsidP="00C933F4">
      <w:pPr>
        <w:spacing w:after="0" w:line="360" w:lineRule="auto"/>
        <w:ind w:firstLine="709"/>
        <w:jc w:val="both"/>
        <w:rPr>
          <w:rFonts w:ascii="Times New Roman" w:hAnsi="Times New Roman" w:cs="Times New Roman"/>
          <w:sz w:val="24"/>
          <w:szCs w:val="24"/>
        </w:rPr>
      </w:pPr>
    </w:p>
    <w:p w14:paraId="16186101" w14:textId="77777777" w:rsidR="00C933F4" w:rsidRDefault="00C933F4" w:rsidP="00C933F4">
      <w:pPr>
        <w:spacing w:after="0" w:line="360" w:lineRule="auto"/>
        <w:ind w:firstLine="709"/>
        <w:jc w:val="both"/>
        <w:rPr>
          <w:rFonts w:ascii="Times New Roman" w:hAnsi="Times New Roman" w:cs="Times New Roman"/>
          <w:sz w:val="24"/>
          <w:szCs w:val="24"/>
        </w:rPr>
      </w:pPr>
      <w:r w:rsidRPr="00C933F4">
        <w:rPr>
          <w:rFonts w:ascii="Times New Roman" w:hAnsi="Times New Roman" w:cs="Times New Roman"/>
          <w:sz w:val="24"/>
          <w:szCs w:val="24"/>
        </w:rPr>
        <w:t xml:space="preserve">El uso del término </w:t>
      </w:r>
      <w:r w:rsidR="001A7A1C">
        <w:rPr>
          <w:rFonts w:ascii="Times New Roman" w:hAnsi="Times New Roman" w:cs="Times New Roman"/>
          <w:i/>
          <w:sz w:val="24"/>
          <w:szCs w:val="24"/>
        </w:rPr>
        <w:t>voye</w:t>
      </w:r>
      <w:r w:rsidRPr="00A02595">
        <w:rPr>
          <w:rFonts w:ascii="Times New Roman" w:hAnsi="Times New Roman" w:cs="Times New Roman"/>
          <w:i/>
          <w:sz w:val="24"/>
          <w:szCs w:val="24"/>
        </w:rPr>
        <w:t>rista</w:t>
      </w:r>
      <w:r w:rsidRPr="00C933F4">
        <w:rPr>
          <w:rFonts w:ascii="Times New Roman" w:hAnsi="Times New Roman" w:cs="Times New Roman"/>
          <w:sz w:val="24"/>
          <w:szCs w:val="24"/>
        </w:rPr>
        <w:t xml:space="preserve"> me parece acertado para referirme a los textos que contienen una cierta carga erótica, sobre todo en el caso de la literatura de los Siglos de Oro. Pensemos que no todo texto en el que se aluda al cuerpo humano –tanto masculino como femenino– tiene que ser por necesidad obsceno, y que el término </w:t>
      </w:r>
      <w:r w:rsidRPr="004B6FDC">
        <w:rPr>
          <w:rFonts w:ascii="Times New Roman" w:hAnsi="Times New Roman" w:cs="Times New Roman"/>
          <w:i/>
          <w:sz w:val="24"/>
          <w:szCs w:val="24"/>
        </w:rPr>
        <w:t>pornografía</w:t>
      </w:r>
      <w:r w:rsidRPr="00C933F4">
        <w:rPr>
          <w:rFonts w:ascii="Times New Roman" w:hAnsi="Times New Roman" w:cs="Times New Roman"/>
          <w:sz w:val="24"/>
          <w:szCs w:val="24"/>
        </w:rPr>
        <w:t>, ciertament</w:t>
      </w:r>
      <w:r w:rsidR="004B6FDC">
        <w:rPr>
          <w:rFonts w:ascii="Times New Roman" w:hAnsi="Times New Roman" w:cs="Times New Roman"/>
          <w:sz w:val="24"/>
          <w:szCs w:val="24"/>
        </w:rPr>
        <w:t xml:space="preserve">e aplicable en algunos casos (sin ir más lejos el de </w:t>
      </w:r>
      <w:r w:rsidR="004B6FDC" w:rsidRPr="004B6FDC">
        <w:rPr>
          <w:rFonts w:ascii="Times New Roman" w:hAnsi="Times New Roman" w:cs="Times New Roman"/>
          <w:i/>
          <w:sz w:val="24"/>
          <w:szCs w:val="24"/>
        </w:rPr>
        <w:t>El sueño de la viuda de Aragón</w:t>
      </w:r>
      <w:r w:rsidR="004B6FDC">
        <w:rPr>
          <w:rFonts w:ascii="Times New Roman" w:hAnsi="Times New Roman" w:cs="Times New Roman"/>
          <w:sz w:val="24"/>
          <w:szCs w:val="24"/>
        </w:rPr>
        <w:t>),</w:t>
      </w:r>
      <w:r w:rsidRPr="00C933F4">
        <w:rPr>
          <w:rFonts w:ascii="Times New Roman" w:hAnsi="Times New Roman" w:cs="Times New Roman"/>
          <w:sz w:val="24"/>
          <w:szCs w:val="24"/>
        </w:rPr>
        <w:t xml:space="preserve"> no aparece hasta el siglo XIX, por lo que sería anacrónico emplearlo. Asimismo, no podemos tampoco equiparar los </w:t>
      </w:r>
      <w:r w:rsidR="00A02595">
        <w:rPr>
          <w:rFonts w:ascii="Times New Roman" w:hAnsi="Times New Roman" w:cs="Times New Roman"/>
          <w:sz w:val="24"/>
          <w:szCs w:val="24"/>
        </w:rPr>
        <w:t>concept</w:t>
      </w:r>
      <w:r w:rsidRPr="00C933F4">
        <w:rPr>
          <w:rFonts w:ascii="Times New Roman" w:hAnsi="Times New Roman" w:cs="Times New Roman"/>
          <w:sz w:val="24"/>
          <w:szCs w:val="24"/>
        </w:rPr>
        <w:t xml:space="preserve">os </w:t>
      </w:r>
      <w:r w:rsidR="00A02595">
        <w:rPr>
          <w:rFonts w:ascii="Times New Roman" w:hAnsi="Times New Roman" w:cs="Times New Roman"/>
          <w:sz w:val="24"/>
          <w:szCs w:val="24"/>
        </w:rPr>
        <w:t>‘</w:t>
      </w:r>
      <w:r w:rsidRPr="00C933F4">
        <w:rPr>
          <w:rFonts w:ascii="Times New Roman" w:hAnsi="Times New Roman" w:cs="Times New Roman"/>
          <w:sz w:val="24"/>
          <w:szCs w:val="24"/>
        </w:rPr>
        <w:t>poesía erótica</w:t>
      </w:r>
      <w:r w:rsidR="00A02595">
        <w:rPr>
          <w:rFonts w:ascii="Times New Roman" w:hAnsi="Times New Roman" w:cs="Times New Roman"/>
          <w:sz w:val="24"/>
          <w:szCs w:val="24"/>
        </w:rPr>
        <w:t>’</w:t>
      </w:r>
      <w:r w:rsidRPr="00C933F4">
        <w:rPr>
          <w:rFonts w:ascii="Times New Roman" w:hAnsi="Times New Roman" w:cs="Times New Roman"/>
          <w:sz w:val="24"/>
          <w:szCs w:val="24"/>
        </w:rPr>
        <w:t xml:space="preserve"> y </w:t>
      </w:r>
      <w:r w:rsidR="00A02595">
        <w:rPr>
          <w:rFonts w:ascii="Times New Roman" w:hAnsi="Times New Roman" w:cs="Times New Roman"/>
          <w:sz w:val="24"/>
          <w:szCs w:val="24"/>
        </w:rPr>
        <w:t>‘</w:t>
      </w:r>
      <w:r w:rsidRPr="00C933F4">
        <w:rPr>
          <w:rFonts w:ascii="Times New Roman" w:hAnsi="Times New Roman" w:cs="Times New Roman"/>
          <w:sz w:val="24"/>
          <w:szCs w:val="24"/>
        </w:rPr>
        <w:t>poesía amorosa</w:t>
      </w:r>
      <w:r w:rsidR="00A02595">
        <w:rPr>
          <w:rFonts w:ascii="Times New Roman" w:hAnsi="Times New Roman" w:cs="Times New Roman"/>
          <w:sz w:val="24"/>
          <w:szCs w:val="24"/>
        </w:rPr>
        <w:t>’</w:t>
      </w:r>
      <w:r w:rsidRPr="00C933F4">
        <w:rPr>
          <w:rFonts w:ascii="Times New Roman" w:hAnsi="Times New Roman" w:cs="Times New Roman"/>
          <w:sz w:val="24"/>
          <w:szCs w:val="24"/>
        </w:rPr>
        <w:t>, ya que entonces prácticamente toda la poesía (y ya no solo la de los siglos XVI y XVII) sería erótica.</w:t>
      </w:r>
    </w:p>
    <w:p w14:paraId="404E218E" w14:textId="77777777" w:rsidR="00A02595" w:rsidRPr="00C933F4" w:rsidRDefault="00A02595" w:rsidP="00C933F4">
      <w:pPr>
        <w:spacing w:after="0" w:line="360" w:lineRule="auto"/>
        <w:ind w:firstLine="709"/>
        <w:jc w:val="both"/>
        <w:rPr>
          <w:rFonts w:ascii="Times New Roman" w:hAnsi="Times New Roman" w:cs="Times New Roman"/>
          <w:sz w:val="24"/>
          <w:szCs w:val="24"/>
        </w:rPr>
      </w:pPr>
    </w:p>
    <w:p w14:paraId="106A1549" w14:textId="77777777" w:rsidR="00C933F4" w:rsidRDefault="00C933F4" w:rsidP="00C933F4">
      <w:pPr>
        <w:spacing w:after="0" w:line="360" w:lineRule="auto"/>
        <w:ind w:firstLine="709"/>
        <w:jc w:val="both"/>
        <w:rPr>
          <w:rFonts w:ascii="Times New Roman" w:hAnsi="Times New Roman" w:cs="Times New Roman"/>
          <w:sz w:val="24"/>
          <w:szCs w:val="24"/>
        </w:rPr>
      </w:pPr>
      <w:r w:rsidRPr="00C933F4">
        <w:rPr>
          <w:rFonts w:ascii="Times New Roman" w:hAnsi="Times New Roman" w:cs="Times New Roman"/>
          <w:sz w:val="24"/>
          <w:szCs w:val="24"/>
        </w:rPr>
        <w:t xml:space="preserve">De este modo, podemos afirmar que términos como </w:t>
      </w:r>
      <w:r w:rsidRPr="00A02595">
        <w:rPr>
          <w:rFonts w:ascii="Times New Roman" w:hAnsi="Times New Roman" w:cs="Times New Roman"/>
          <w:i/>
          <w:sz w:val="24"/>
          <w:szCs w:val="24"/>
        </w:rPr>
        <w:t>erotismo</w:t>
      </w:r>
      <w:r w:rsidRPr="00C933F4">
        <w:rPr>
          <w:rFonts w:ascii="Times New Roman" w:hAnsi="Times New Roman" w:cs="Times New Roman"/>
          <w:sz w:val="24"/>
          <w:szCs w:val="24"/>
        </w:rPr>
        <w:t xml:space="preserve"> o </w:t>
      </w:r>
      <w:r w:rsidRPr="00A02595">
        <w:rPr>
          <w:rFonts w:ascii="Times New Roman" w:hAnsi="Times New Roman" w:cs="Times New Roman"/>
          <w:i/>
          <w:sz w:val="24"/>
          <w:szCs w:val="24"/>
        </w:rPr>
        <w:t>erótico</w:t>
      </w:r>
      <w:r w:rsidRPr="00C933F4">
        <w:rPr>
          <w:rFonts w:ascii="Times New Roman" w:hAnsi="Times New Roman" w:cs="Times New Roman"/>
          <w:sz w:val="24"/>
          <w:szCs w:val="24"/>
        </w:rPr>
        <w:t xml:space="preserve"> «son impr</w:t>
      </w:r>
      <w:r w:rsidR="00C31885">
        <w:rPr>
          <w:rFonts w:ascii="Times New Roman" w:hAnsi="Times New Roman" w:cs="Times New Roman"/>
          <w:sz w:val="24"/>
          <w:szCs w:val="24"/>
        </w:rPr>
        <w:t>ecisos, mutables, fruto de las v</w:t>
      </w:r>
      <w:r w:rsidRPr="00C933F4">
        <w:rPr>
          <w:rFonts w:ascii="Times New Roman" w:hAnsi="Times New Roman" w:cs="Times New Roman"/>
          <w:sz w:val="24"/>
          <w:szCs w:val="24"/>
        </w:rPr>
        <w:t>isicitudes culturales, históricas de una determinada época […] sin embargo, hay que seguir manteniendo su uso» (Cantizano, 2007: 17). Por no alargarme más divagando sobre la mayor o menor adecuación de una determinada terminología, diré que nos movemos en el terreno de las alusiones más o menos explícitas al aparato reproductor y las prácticas sexuales de todo tipo, entre las que el adulterio ocupa una posición privilegiada</w:t>
      </w:r>
      <w:r w:rsidR="00CB7A85">
        <w:rPr>
          <w:rFonts w:ascii="Times New Roman" w:hAnsi="Times New Roman" w:cs="Times New Roman"/>
          <w:sz w:val="24"/>
          <w:szCs w:val="24"/>
        </w:rPr>
        <w:t xml:space="preserve"> no solo en literatura</w:t>
      </w:r>
      <w:r w:rsidR="00EB1F15">
        <w:rPr>
          <w:rFonts w:ascii="Times New Roman" w:hAnsi="Times New Roman" w:cs="Times New Roman"/>
          <w:sz w:val="24"/>
          <w:szCs w:val="24"/>
        </w:rPr>
        <w:t>, como ya he tenido ocasión de explicar en alguna publicación anterior (Herrero, 2015)</w:t>
      </w:r>
      <w:r w:rsidR="00EB1F15">
        <w:rPr>
          <w:rStyle w:val="Refdenotaalpie"/>
          <w:rFonts w:ascii="Times New Roman" w:hAnsi="Times New Roman" w:cs="Times New Roman"/>
          <w:sz w:val="24"/>
          <w:szCs w:val="24"/>
        </w:rPr>
        <w:footnoteReference w:id="5"/>
      </w:r>
      <w:r w:rsidRPr="00C933F4">
        <w:rPr>
          <w:rFonts w:ascii="Times New Roman" w:hAnsi="Times New Roman" w:cs="Times New Roman"/>
          <w:sz w:val="24"/>
          <w:szCs w:val="24"/>
        </w:rPr>
        <w:t>.</w:t>
      </w:r>
    </w:p>
    <w:p w14:paraId="50BF5D0C" w14:textId="77777777" w:rsidR="00A02595" w:rsidRPr="00C933F4" w:rsidRDefault="00A02595" w:rsidP="00C933F4">
      <w:pPr>
        <w:spacing w:after="0" w:line="360" w:lineRule="auto"/>
        <w:ind w:firstLine="709"/>
        <w:jc w:val="both"/>
        <w:rPr>
          <w:rFonts w:ascii="Times New Roman" w:hAnsi="Times New Roman" w:cs="Times New Roman"/>
          <w:sz w:val="24"/>
          <w:szCs w:val="24"/>
        </w:rPr>
      </w:pPr>
    </w:p>
    <w:p w14:paraId="586172CB" w14:textId="77777777" w:rsidR="00C933F4" w:rsidRPr="00C933F4" w:rsidRDefault="00C933F4" w:rsidP="00C933F4">
      <w:pPr>
        <w:spacing w:after="0" w:line="360" w:lineRule="auto"/>
        <w:ind w:firstLine="709"/>
        <w:jc w:val="both"/>
        <w:rPr>
          <w:rFonts w:ascii="Times New Roman" w:hAnsi="Times New Roman" w:cs="Times New Roman"/>
          <w:sz w:val="24"/>
          <w:szCs w:val="24"/>
        </w:rPr>
      </w:pPr>
      <w:r w:rsidRPr="00C933F4">
        <w:rPr>
          <w:rFonts w:ascii="Times New Roman" w:hAnsi="Times New Roman" w:cs="Times New Roman"/>
          <w:sz w:val="24"/>
          <w:szCs w:val="24"/>
        </w:rPr>
        <w:t>Es decir, cuando hablamos de literatura erótica, entendemos que se trata de textos que reúnen tres características fundamentales: predom</w:t>
      </w:r>
      <w:r w:rsidR="00AA1EFE">
        <w:rPr>
          <w:rFonts w:ascii="Times New Roman" w:hAnsi="Times New Roman" w:cs="Times New Roman"/>
          <w:sz w:val="24"/>
          <w:szCs w:val="24"/>
        </w:rPr>
        <w:t>inio de lo erótico como tema, utilización del verso y contextualizad</w:t>
      </w:r>
      <w:r w:rsidRPr="00C933F4">
        <w:rPr>
          <w:rFonts w:ascii="Times New Roman" w:hAnsi="Times New Roman" w:cs="Times New Roman"/>
          <w:sz w:val="24"/>
          <w:szCs w:val="24"/>
        </w:rPr>
        <w:t>os en el marco de la España del siglo XVI. Recuerdo un par de reflexiones de José Ignacio Díez a este respecto:</w:t>
      </w:r>
    </w:p>
    <w:p w14:paraId="2D7DC2FE" w14:textId="77777777" w:rsidR="00C933F4" w:rsidRPr="00C933F4" w:rsidRDefault="00C933F4" w:rsidP="00C933F4">
      <w:pPr>
        <w:spacing w:after="0" w:line="360" w:lineRule="auto"/>
        <w:ind w:firstLine="709"/>
        <w:jc w:val="both"/>
        <w:rPr>
          <w:rFonts w:ascii="Times New Roman" w:hAnsi="Times New Roman" w:cs="Times New Roman"/>
          <w:sz w:val="24"/>
          <w:szCs w:val="24"/>
        </w:rPr>
      </w:pPr>
    </w:p>
    <w:p w14:paraId="4CAE5DAB" w14:textId="77777777" w:rsidR="00C933F4" w:rsidRPr="00C933F4" w:rsidRDefault="00C933F4" w:rsidP="00C933F4">
      <w:pPr>
        <w:spacing w:after="0" w:line="360" w:lineRule="auto"/>
        <w:ind w:firstLine="709"/>
        <w:jc w:val="both"/>
        <w:rPr>
          <w:rFonts w:ascii="Times New Roman" w:hAnsi="Times New Roman" w:cs="Times New Roman"/>
          <w:sz w:val="24"/>
          <w:szCs w:val="24"/>
        </w:rPr>
      </w:pPr>
      <w:r w:rsidRPr="00C933F4">
        <w:rPr>
          <w:rFonts w:ascii="Times New Roman" w:hAnsi="Times New Roman" w:cs="Times New Roman"/>
          <w:sz w:val="24"/>
          <w:szCs w:val="24"/>
        </w:rPr>
        <w:t>a) Citando a Agustín Redondo, «distingue en la literatura española de los Siglos de Oro […] dos aspectos del erotismo: el primero, burlesco y ampliamente dominante, y el segundo, natural y agradable, pero ocasional» (Díez, 2003: 15).</w:t>
      </w:r>
    </w:p>
    <w:p w14:paraId="584C4954" w14:textId="77777777" w:rsidR="00C933F4" w:rsidRPr="00C933F4" w:rsidRDefault="00C933F4" w:rsidP="00C933F4">
      <w:pPr>
        <w:spacing w:after="0" w:line="360" w:lineRule="auto"/>
        <w:ind w:firstLine="709"/>
        <w:jc w:val="both"/>
        <w:rPr>
          <w:rFonts w:ascii="Times New Roman" w:hAnsi="Times New Roman" w:cs="Times New Roman"/>
          <w:sz w:val="24"/>
          <w:szCs w:val="24"/>
        </w:rPr>
      </w:pPr>
    </w:p>
    <w:p w14:paraId="01A5FE0D" w14:textId="77777777" w:rsidR="00C933F4" w:rsidRPr="00C933F4" w:rsidRDefault="00C933F4" w:rsidP="00C933F4">
      <w:pPr>
        <w:spacing w:after="0" w:line="360" w:lineRule="auto"/>
        <w:ind w:firstLine="709"/>
        <w:jc w:val="both"/>
        <w:rPr>
          <w:rFonts w:ascii="Times New Roman" w:hAnsi="Times New Roman" w:cs="Times New Roman"/>
          <w:sz w:val="24"/>
          <w:szCs w:val="24"/>
        </w:rPr>
      </w:pPr>
      <w:r w:rsidRPr="00C933F4">
        <w:rPr>
          <w:rFonts w:ascii="Times New Roman" w:hAnsi="Times New Roman" w:cs="Times New Roman"/>
          <w:sz w:val="24"/>
          <w:szCs w:val="24"/>
        </w:rPr>
        <w:t xml:space="preserve">b) Existen «dos tipos de manifestaciones artísticas o literarias con respecto a lo sexual: las aceptables [con una nómina reducida en la práctica a aquellos textos dedicados a ensalzar las virtudes del matrimonio] y las inaceptables» (Díez, 2003: 21). </w:t>
      </w:r>
    </w:p>
    <w:p w14:paraId="580FE6BA" w14:textId="77777777" w:rsidR="00C933F4" w:rsidRPr="00C933F4" w:rsidRDefault="00C933F4" w:rsidP="00C933F4">
      <w:pPr>
        <w:spacing w:after="0" w:line="360" w:lineRule="auto"/>
        <w:ind w:firstLine="709"/>
        <w:jc w:val="both"/>
        <w:rPr>
          <w:rFonts w:ascii="Times New Roman" w:hAnsi="Times New Roman" w:cs="Times New Roman"/>
          <w:sz w:val="24"/>
          <w:szCs w:val="24"/>
        </w:rPr>
      </w:pPr>
    </w:p>
    <w:p w14:paraId="75135BA3" w14:textId="77777777" w:rsidR="00C933F4" w:rsidRPr="00C933F4" w:rsidRDefault="00C933F4" w:rsidP="00C933F4">
      <w:pPr>
        <w:spacing w:after="0" w:line="360" w:lineRule="auto"/>
        <w:ind w:firstLine="709"/>
        <w:jc w:val="both"/>
        <w:rPr>
          <w:rFonts w:ascii="Times New Roman" w:hAnsi="Times New Roman" w:cs="Times New Roman"/>
          <w:sz w:val="24"/>
          <w:szCs w:val="24"/>
        </w:rPr>
      </w:pPr>
    </w:p>
    <w:p w14:paraId="02AF815E" w14:textId="77777777" w:rsidR="00C933F4" w:rsidRPr="00C933F4" w:rsidRDefault="001B6E0F" w:rsidP="00C933F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C933F4" w:rsidRPr="00C933F4">
        <w:rPr>
          <w:rFonts w:ascii="Times New Roman" w:hAnsi="Times New Roman" w:cs="Times New Roman"/>
          <w:b/>
          <w:sz w:val="24"/>
          <w:szCs w:val="24"/>
        </w:rPr>
        <w:t>.2 La transmisión</w:t>
      </w:r>
    </w:p>
    <w:p w14:paraId="22029E16" w14:textId="77777777" w:rsidR="00C933F4" w:rsidRPr="00C933F4" w:rsidRDefault="00C933F4" w:rsidP="00C933F4">
      <w:pPr>
        <w:spacing w:after="0" w:line="360" w:lineRule="auto"/>
        <w:jc w:val="both"/>
        <w:rPr>
          <w:rFonts w:ascii="Times New Roman" w:hAnsi="Times New Roman" w:cs="Times New Roman"/>
          <w:sz w:val="24"/>
          <w:szCs w:val="24"/>
        </w:rPr>
      </w:pPr>
    </w:p>
    <w:p w14:paraId="5977688B" w14:textId="77777777" w:rsidR="00ED541C" w:rsidRDefault="00C933F4" w:rsidP="00C933F4">
      <w:pPr>
        <w:spacing w:after="0" w:line="360" w:lineRule="auto"/>
        <w:ind w:firstLine="709"/>
        <w:jc w:val="both"/>
        <w:rPr>
          <w:rFonts w:ascii="Times New Roman" w:hAnsi="Times New Roman" w:cs="Times New Roman"/>
          <w:sz w:val="24"/>
          <w:szCs w:val="24"/>
        </w:rPr>
      </w:pPr>
      <w:r w:rsidRPr="00C933F4">
        <w:rPr>
          <w:rFonts w:ascii="Times New Roman" w:hAnsi="Times New Roman" w:cs="Times New Roman"/>
          <w:sz w:val="24"/>
          <w:szCs w:val="24"/>
        </w:rPr>
        <w:t xml:space="preserve">Basándonos en los criterios propuestos al final del punto anterior, podemos considerar que las novelas en verso atribuidas a fray Melchor de la Serna –la </w:t>
      </w:r>
      <w:r w:rsidRPr="00C933F4">
        <w:rPr>
          <w:rFonts w:ascii="Times New Roman" w:hAnsi="Times New Roman" w:cs="Times New Roman"/>
          <w:i/>
          <w:sz w:val="24"/>
          <w:szCs w:val="24"/>
        </w:rPr>
        <w:t>Novela del cordero</w:t>
      </w:r>
      <w:r w:rsidRPr="00C933F4">
        <w:rPr>
          <w:rFonts w:ascii="Times New Roman" w:hAnsi="Times New Roman" w:cs="Times New Roman"/>
          <w:sz w:val="24"/>
          <w:szCs w:val="24"/>
        </w:rPr>
        <w:t xml:space="preserve">, la </w:t>
      </w:r>
      <w:r w:rsidRPr="00C933F4">
        <w:rPr>
          <w:rFonts w:ascii="Times New Roman" w:hAnsi="Times New Roman" w:cs="Times New Roman"/>
          <w:i/>
          <w:sz w:val="24"/>
          <w:szCs w:val="24"/>
        </w:rPr>
        <w:t>Novela de las madejas</w:t>
      </w:r>
      <w:r w:rsidRPr="00C933F4">
        <w:rPr>
          <w:rFonts w:ascii="Times New Roman" w:hAnsi="Times New Roman" w:cs="Times New Roman"/>
          <w:sz w:val="24"/>
          <w:szCs w:val="24"/>
        </w:rPr>
        <w:t xml:space="preserve">, la </w:t>
      </w:r>
      <w:r w:rsidRPr="00C933F4">
        <w:rPr>
          <w:rFonts w:ascii="Times New Roman" w:hAnsi="Times New Roman" w:cs="Times New Roman"/>
          <w:i/>
          <w:sz w:val="24"/>
          <w:szCs w:val="24"/>
        </w:rPr>
        <w:t>Novela de la mujer de Gil</w:t>
      </w:r>
      <w:r w:rsidRPr="00C933F4">
        <w:rPr>
          <w:rFonts w:ascii="Times New Roman" w:hAnsi="Times New Roman" w:cs="Times New Roman"/>
          <w:sz w:val="24"/>
          <w:szCs w:val="24"/>
        </w:rPr>
        <w:t xml:space="preserve"> y </w:t>
      </w:r>
      <w:r w:rsidRPr="00C933F4">
        <w:rPr>
          <w:rFonts w:ascii="Times New Roman" w:hAnsi="Times New Roman" w:cs="Times New Roman"/>
          <w:i/>
          <w:sz w:val="24"/>
          <w:szCs w:val="24"/>
        </w:rPr>
        <w:t>El sueño de la viuda de Aragón</w:t>
      </w:r>
      <w:r w:rsidRPr="00C933F4">
        <w:rPr>
          <w:rFonts w:ascii="Times New Roman" w:hAnsi="Times New Roman" w:cs="Times New Roman"/>
          <w:sz w:val="24"/>
          <w:szCs w:val="24"/>
        </w:rPr>
        <w:t>– pertenecen a ese grupo de textos burlescos e inaceptables. En todo caso, se trata de obras cuya transmisión no sería una tarea nada fácil y sin embargo nos han llegado no en uno, sino en varios manuscritos (</w:t>
      </w:r>
      <w:r w:rsidRPr="00C933F4">
        <w:rPr>
          <w:rFonts w:ascii="Times New Roman" w:hAnsi="Times New Roman" w:cs="Times New Roman"/>
          <w:i/>
          <w:sz w:val="24"/>
          <w:szCs w:val="24"/>
        </w:rPr>
        <w:t>Fuentelsol</w:t>
      </w:r>
      <w:r w:rsidRPr="00C933F4">
        <w:rPr>
          <w:rFonts w:ascii="Times New Roman" w:hAnsi="Times New Roman" w:cs="Times New Roman"/>
          <w:sz w:val="24"/>
          <w:szCs w:val="24"/>
        </w:rPr>
        <w:t xml:space="preserve">, </w:t>
      </w:r>
      <w:r w:rsidRPr="00C933F4">
        <w:rPr>
          <w:rFonts w:ascii="Times New Roman" w:hAnsi="Times New Roman" w:cs="Times New Roman"/>
          <w:i/>
          <w:sz w:val="24"/>
          <w:szCs w:val="24"/>
        </w:rPr>
        <w:t>Cancionero classense de Rávena</w:t>
      </w:r>
      <w:r w:rsidR="00ED541C">
        <w:rPr>
          <w:rFonts w:ascii="Times New Roman" w:hAnsi="Times New Roman" w:cs="Times New Roman"/>
          <w:sz w:val="24"/>
          <w:szCs w:val="24"/>
        </w:rPr>
        <w:t>, ms. 22.028 de la BNE...).</w:t>
      </w:r>
    </w:p>
    <w:p w14:paraId="54F26FF7" w14:textId="77777777" w:rsidR="00ED541C" w:rsidRDefault="00ED541C" w:rsidP="00C933F4">
      <w:pPr>
        <w:spacing w:after="0" w:line="360" w:lineRule="auto"/>
        <w:ind w:firstLine="709"/>
        <w:jc w:val="both"/>
        <w:rPr>
          <w:rFonts w:ascii="Times New Roman" w:hAnsi="Times New Roman" w:cs="Times New Roman"/>
          <w:sz w:val="24"/>
          <w:szCs w:val="24"/>
        </w:rPr>
      </w:pPr>
    </w:p>
    <w:p w14:paraId="73BE3DE7" w14:textId="77777777" w:rsidR="00C933F4" w:rsidRDefault="00C933F4" w:rsidP="004A5C78">
      <w:pPr>
        <w:spacing w:after="0" w:line="360" w:lineRule="auto"/>
        <w:ind w:firstLine="709"/>
        <w:jc w:val="both"/>
        <w:rPr>
          <w:rFonts w:ascii="Times New Roman" w:hAnsi="Times New Roman" w:cs="Times New Roman"/>
          <w:sz w:val="24"/>
          <w:szCs w:val="24"/>
        </w:rPr>
      </w:pPr>
      <w:r w:rsidRPr="00C933F4">
        <w:rPr>
          <w:rFonts w:ascii="Times New Roman" w:hAnsi="Times New Roman" w:cs="Times New Roman"/>
          <w:sz w:val="24"/>
          <w:szCs w:val="24"/>
        </w:rPr>
        <w:t xml:space="preserve">¿Cómo pudo ser esto posible? Podrían apuntarse varias causas: en lo que </w:t>
      </w:r>
      <w:r>
        <w:rPr>
          <w:rFonts w:ascii="Times New Roman" w:hAnsi="Times New Roman" w:cs="Times New Roman"/>
          <w:sz w:val="24"/>
          <w:szCs w:val="24"/>
        </w:rPr>
        <w:t>respecta al género, es más sencillo</w:t>
      </w:r>
      <w:r w:rsidRPr="00C933F4">
        <w:rPr>
          <w:rFonts w:ascii="Times New Roman" w:hAnsi="Times New Roman" w:cs="Times New Roman"/>
          <w:sz w:val="24"/>
          <w:szCs w:val="24"/>
        </w:rPr>
        <w:t xml:space="preserve"> hallar textos eróticos completos si son en verso. Normalmente son más breves, pero también fueron los más cultivados en el Siglo de Oro, además de los más fáciles de transmitir de manera oral</w:t>
      </w:r>
      <w:r w:rsidR="004B0BE9">
        <w:rPr>
          <w:rFonts w:ascii="Times New Roman" w:hAnsi="Times New Roman" w:cs="Times New Roman"/>
          <w:sz w:val="24"/>
          <w:szCs w:val="24"/>
        </w:rPr>
        <w:t xml:space="preserve"> (o manuscrita y, por tanto, fuera del control de la censura)</w:t>
      </w:r>
      <w:r w:rsidRPr="00C933F4">
        <w:rPr>
          <w:rFonts w:ascii="Times New Roman" w:hAnsi="Times New Roman" w:cs="Times New Roman"/>
          <w:sz w:val="24"/>
          <w:szCs w:val="24"/>
        </w:rPr>
        <w:t xml:space="preserve">. Esto último nos lleva a plantear otro aspecto clave, al </w:t>
      </w:r>
      <w:r w:rsidRPr="00C933F4">
        <w:rPr>
          <w:rFonts w:ascii="Times New Roman" w:hAnsi="Times New Roman" w:cs="Times New Roman"/>
          <w:sz w:val="24"/>
          <w:szCs w:val="24"/>
        </w:rPr>
        <w:lastRenderedPageBreak/>
        <w:t xml:space="preserve">que acabo de hacer alusión unas líneas arriba: a pesar de la creciente importancia de la imprenta ya desde principios del siglo XVI, la transmisión de los textos poéticos </w:t>
      </w:r>
      <w:r w:rsidR="004B0BE9" w:rsidRPr="004B0BE9">
        <w:rPr>
          <w:rFonts w:ascii="Times New Roman" w:hAnsi="Times New Roman" w:cs="Times New Roman"/>
          <w:sz w:val="24"/>
          <w:szCs w:val="24"/>
        </w:rPr>
        <w:t>(</w:t>
      </w:r>
      <w:r w:rsidR="004B0BE9">
        <w:rPr>
          <w:rFonts w:ascii="Times New Roman" w:hAnsi="Times New Roman" w:cs="Times New Roman"/>
          <w:sz w:val="24"/>
          <w:szCs w:val="24"/>
        </w:rPr>
        <w:t>salvo excepciones, como</w:t>
      </w:r>
      <w:r w:rsidR="004B0BE9" w:rsidRPr="004B0BE9">
        <w:rPr>
          <w:rFonts w:ascii="Times New Roman" w:hAnsi="Times New Roman" w:cs="Times New Roman"/>
          <w:sz w:val="24"/>
          <w:szCs w:val="24"/>
        </w:rPr>
        <w:t xml:space="preserve"> la poesía seria de Góngora)</w:t>
      </w:r>
      <w:r w:rsidR="004B0BE9">
        <w:rPr>
          <w:rFonts w:ascii="Times New Roman" w:hAnsi="Times New Roman" w:cs="Times New Roman"/>
          <w:sz w:val="24"/>
          <w:szCs w:val="24"/>
        </w:rPr>
        <w:t xml:space="preserve"> </w:t>
      </w:r>
      <w:r w:rsidRPr="00C933F4">
        <w:rPr>
          <w:rFonts w:ascii="Times New Roman" w:hAnsi="Times New Roman" w:cs="Times New Roman"/>
          <w:sz w:val="24"/>
          <w:szCs w:val="24"/>
        </w:rPr>
        <w:t xml:space="preserve">continúa siendo </w:t>
      </w:r>
      <w:r w:rsidR="004B0BE9">
        <w:rPr>
          <w:rFonts w:ascii="Times New Roman" w:hAnsi="Times New Roman" w:cs="Times New Roman"/>
          <w:sz w:val="24"/>
          <w:szCs w:val="24"/>
        </w:rPr>
        <w:t>manuscrita</w:t>
      </w:r>
      <w:r w:rsidRPr="00C933F4">
        <w:rPr>
          <w:rFonts w:ascii="Times New Roman" w:hAnsi="Times New Roman" w:cs="Times New Roman"/>
          <w:sz w:val="24"/>
          <w:szCs w:val="24"/>
        </w:rPr>
        <w:t xml:space="preserve">. Ciertamente, la poesía hace posible «un mayor desarrollo de los temas eróticos por la facilidad de su circulación manuscrita» (Díez, 2003, 40). Lo que no es verdad es que, por el simple hecho de haberse conservado en un cartapacio, un texto estuviera ya condenado a caer en el olvido (Bouza, </w:t>
      </w:r>
      <w:r w:rsidR="00ED541C">
        <w:rPr>
          <w:rFonts w:ascii="Times New Roman" w:hAnsi="Times New Roman" w:cs="Times New Roman"/>
          <w:sz w:val="24"/>
          <w:szCs w:val="24"/>
        </w:rPr>
        <w:t xml:space="preserve">2001: </w:t>
      </w:r>
      <w:r w:rsidR="004B0BE9">
        <w:rPr>
          <w:rFonts w:ascii="Times New Roman" w:hAnsi="Times New Roman" w:cs="Times New Roman"/>
          <w:sz w:val="24"/>
          <w:szCs w:val="24"/>
        </w:rPr>
        <w:t>21). E</w:t>
      </w:r>
      <w:r w:rsidRPr="00C933F4">
        <w:rPr>
          <w:rFonts w:ascii="Times New Roman" w:hAnsi="Times New Roman" w:cs="Times New Roman"/>
          <w:sz w:val="24"/>
          <w:szCs w:val="24"/>
        </w:rPr>
        <w:t>s más difícil que la poesía erótica llegue a imprimirse, pero con todo y con eso «puede circular de manera extensa y llegar a ser bastante conocida» (Díez, en Blasco,</w:t>
      </w:r>
      <w:r w:rsidR="00A02595">
        <w:rPr>
          <w:rFonts w:ascii="Times New Roman" w:hAnsi="Times New Roman" w:cs="Times New Roman"/>
          <w:sz w:val="24"/>
          <w:szCs w:val="24"/>
        </w:rPr>
        <w:t xml:space="preserve"> 2015:</w:t>
      </w:r>
      <w:r w:rsidRPr="00C933F4">
        <w:rPr>
          <w:rFonts w:ascii="Times New Roman" w:hAnsi="Times New Roman" w:cs="Times New Roman"/>
          <w:sz w:val="24"/>
          <w:szCs w:val="24"/>
        </w:rPr>
        <w:t xml:space="preserve"> 25). Es el caso de textos como el </w:t>
      </w:r>
      <w:r w:rsidRPr="00ED541C">
        <w:rPr>
          <w:rFonts w:ascii="Times New Roman" w:hAnsi="Times New Roman" w:cs="Times New Roman"/>
          <w:i/>
          <w:sz w:val="24"/>
          <w:szCs w:val="24"/>
        </w:rPr>
        <w:t>Cancionero de obras de burlas provocantes a risa</w:t>
      </w:r>
      <w:r w:rsidRPr="00C933F4">
        <w:rPr>
          <w:rFonts w:ascii="Times New Roman" w:hAnsi="Times New Roman" w:cs="Times New Roman"/>
          <w:sz w:val="24"/>
          <w:szCs w:val="24"/>
        </w:rPr>
        <w:t xml:space="preserve"> (Valencia, 1519) o el de las varias versiones del </w:t>
      </w:r>
      <w:r w:rsidRPr="00ED541C">
        <w:rPr>
          <w:rFonts w:ascii="Times New Roman" w:hAnsi="Times New Roman" w:cs="Times New Roman"/>
          <w:i/>
          <w:sz w:val="24"/>
          <w:szCs w:val="24"/>
        </w:rPr>
        <w:t>Jardín de Venus</w:t>
      </w:r>
      <w:r w:rsidRPr="00C933F4">
        <w:rPr>
          <w:rFonts w:ascii="Times New Roman" w:hAnsi="Times New Roman" w:cs="Times New Roman"/>
          <w:sz w:val="24"/>
          <w:szCs w:val="24"/>
        </w:rPr>
        <w:t>. Por último, hay que tener en cuenta la pericia de un autor capaz de revestir de mor</w:t>
      </w:r>
      <w:r w:rsidR="004B0BE9">
        <w:rPr>
          <w:rFonts w:ascii="Times New Roman" w:hAnsi="Times New Roman" w:cs="Times New Roman"/>
          <w:sz w:val="24"/>
          <w:szCs w:val="24"/>
        </w:rPr>
        <w:t>alidad un erotismo superlativo, o</w:t>
      </w:r>
      <w:r w:rsidR="00DB34BA">
        <w:rPr>
          <w:rFonts w:ascii="Times New Roman" w:hAnsi="Times New Roman" w:cs="Times New Roman"/>
          <w:sz w:val="24"/>
          <w:szCs w:val="24"/>
        </w:rPr>
        <w:t xml:space="preserve"> incluso de ir más allá y convertir esta necesidad retórica </w:t>
      </w:r>
      <w:r w:rsidR="004B0BE9">
        <w:rPr>
          <w:rFonts w:ascii="Times New Roman" w:hAnsi="Times New Roman" w:cs="Times New Roman"/>
          <w:sz w:val="24"/>
          <w:szCs w:val="24"/>
        </w:rPr>
        <w:t>(</w:t>
      </w:r>
      <w:r w:rsidR="00DB34BA">
        <w:rPr>
          <w:rFonts w:ascii="Times New Roman" w:hAnsi="Times New Roman" w:cs="Times New Roman"/>
          <w:sz w:val="24"/>
          <w:szCs w:val="24"/>
        </w:rPr>
        <w:t>y no solo retórica</w:t>
      </w:r>
      <w:r w:rsidR="004B0BE9">
        <w:rPr>
          <w:rFonts w:ascii="Times New Roman" w:hAnsi="Times New Roman" w:cs="Times New Roman"/>
          <w:sz w:val="24"/>
          <w:szCs w:val="24"/>
        </w:rPr>
        <w:t>)</w:t>
      </w:r>
      <w:r w:rsidR="00DB34BA">
        <w:rPr>
          <w:rFonts w:ascii="Times New Roman" w:hAnsi="Times New Roman" w:cs="Times New Roman"/>
          <w:sz w:val="24"/>
          <w:szCs w:val="24"/>
        </w:rPr>
        <w:t xml:space="preserve"> en</w:t>
      </w:r>
      <w:r w:rsidR="00381F09">
        <w:rPr>
          <w:rFonts w:ascii="Times New Roman" w:hAnsi="Times New Roman" w:cs="Times New Roman"/>
          <w:sz w:val="24"/>
          <w:szCs w:val="24"/>
        </w:rPr>
        <w:t xml:space="preserve"> una cuestión de estilo. Así, Cristóbal de Tamariz</w:t>
      </w:r>
      <w:r w:rsidR="000A142E">
        <w:rPr>
          <w:rFonts w:ascii="Times New Roman" w:hAnsi="Times New Roman" w:cs="Times New Roman"/>
          <w:sz w:val="24"/>
          <w:szCs w:val="24"/>
        </w:rPr>
        <w:t>, como siglos atrás ya hiciera el Arcipreste,</w:t>
      </w:r>
      <w:r w:rsidR="00381F09">
        <w:rPr>
          <w:rFonts w:ascii="Times New Roman" w:hAnsi="Times New Roman" w:cs="Times New Roman"/>
          <w:sz w:val="24"/>
          <w:szCs w:val="24"/>
        </w:rPr>
        <w:t xml:space="preserve"> justifica las dudosas bondades de la </w:t>
      </w:r>
      <w:r w:rsidR="00381F09" w:rsidRPr="000A142E">
        <w:rPr>
          <w:rFonts w:ascii="Times New Roman" w:hAnsi="Times New Roman" w:cs="Times New Roman"/>
          <w:i/>
          <w:sz w:val="24"/>
          <w:szCs w:val="24"/>
        </w:rPr>
        <w:t>Novela del enamorado de la mujer del cirujano</w:t>
      </w:r>
      <w:r w:rsidR="000A142E">
        <w:rPr>
          <w:rFonts w:ascii="Times New Roman" w:hAnsi="Times New Roman" w:cs="Times New Roman"/>
          <w:sz w:val="24"/>
          <w:szCs w:val="24"/>
        </w:rPr>
        <w:t xml:space="preserve"> al presentarla como una advertencia que tiene la intención de reconducir a todos aquellos jóvenes que han caído en los vicios del amor (es decir, en el pecado de la carne). No es el único caso en el que se observa este comportamiento tan prudente por parte de Tamariz, ya que en el </w:t>
      </w:r>
      <w:r w:rsidR="000A142E" w:rsidRPr="000A142E">
        <w:rPr>
          <w:rFonts w:ascii="Times New Roman" w:hAnsi="Times New Roman" w:cs="Times New Roman"/>
          <w:i/>
          <w:sz w:val="24"/>
          <w:szCs w:val="24"/>
        </w:rPr>
        <w:t>Cuento de una burla…</w:t>
      </w:r>
      <w:r w:rsidR="000A142E">
        <w:rPr>
          <w:rFonts w:ascii="Times New Roman" w:hAnsi="Times New Roman" w:cs="Times New Roman"/>
          <w:sz w:val="24"/>
          <w:szCs w:val="24"/>
        </w:rPr>
        <w:t xml:space="preserve">, </w:t>
      </w:r>
      <w:r w:rsidR="004A5C78">
        <w:rPr>
          <w:rFonts w:ascii="Times New Roman" w:hAnsi="Times New Roman" w:cs="Times New Roman"/>
          <w:sz w:val="24"/>
          <w:szCs w:val="24"/>
        </w:rPr>
        <w:t xml:space="preserve">donde el escritor sevillano </w:t>
      </w:r>
      <w:r w:rsidR="000A142E">
        <w:rPr>
          <w:rFonts w:ascii="Times New Roman" w:hAnsi="Times New Roman" w:cs="Times New Roman"/>
          <w:sz w:val="24"/>
          <w:szCs w:val="24"/>
        </w:rPr>
        <w:t xml:space="preserve">intenta maquillar el erotismo disfrazándolo de consejo para </w:t>
      </w:r>
      <w:r w:rsidR="004A5C78">
        <w:rPr>
          <w:rFonts w:ascii="Times New Roman" w:hAnsi="Times New Roman" w:cs="Times New Roman"/>
          <w:sz w:val="24"/>
          <w:szCs w:val="24"/>
        </w:rPr>
        <w:t>que los amantes despechados no dejen de querer y estimar a sus damas. Sin embargo, en la</w:t>
      </w:r>
      <w:r w:rsidRPr="00C933F4">
        <w:rPr>
          <w:rFonts w:ascii="Times New Roman" w:hAnsi="Times New Roman" w:cs="Times New Roman"/>
          <w:sz w:val="24"/>
          <w:szCs w:val="24"/>
        </w:rPr>
        <w:t xml:space="preserve"> </w:t>
      </w:r>
      <w:r w:rsidRPr="00ED541C">
        <w:rPr>
          <w:rFonts w:ascii="Times New Roman" w:hAnsi="Times New Roman" w:cs="Times New Roman"/>
          <w:i/>
          <w:sz w:val="24"/>
          <w:szCs w:val="24"/>
        </w:rPr>
        <w:t>Novela del cordero</w:t>
      </w:r>
      <w:r w:rsidR="004A5C78">
        <w:rPr>
          <w:rFonts w:ascii="Times New Roman" w:hAnsi="Times New Roman" w:cs="Times New Roman"/>
          <w:sz w:val="24"/>
          <w:szCs w:val="24"/>
        </w:rPr>
        <w:t>, fray Melchor carga las tintas a la hora de</w:t>
      </w:r>
      <w:r w:rsidRPr="00C933F4">
        <w:rPr>
          <w:rFonts w:ascii="Times New Roman" w:hAnsi="Times New Roman" w:cs="Times New Roman"/>
          <w:sz w:val="24"/>
          <w:szCs w:val="24"/>
        </w:rPr>
        <w:t xml:space="preserve"> culpa</w:t>
      </w:r>
      <w:r w:rsidR="004A5C78">
        <w:rPr>
          <w:rFonts w:ascii="Times New Roman" w:hAnsi="Times New Roman" w:cs="Times New Roman"/>
          <w:sz w:val="24"/>
          <w:szCs w:val="24"/>
        </w:rPr>
        <w:t>r</w:t>
      </w:r>
      <w:r w:rsidRPr="00C933F4">
        <w:rPr>
          <w:rFonts w:ascii="Times New Roman" w:hAnsi="Times New Roman" w:cs="Times New Roman"/>
          <w:sz w:val="24"/>
          <w:szCs w:val="24"/>
        </w:rPr>
        <w:t xml:space="preserve"> al marido de la infidelidad de su esposa por haberse marchado</w:t>
      </w:r>
      <w:r w:rsidR="004A5C78">
        <w:rPr>
          <w:rFonts w:ascii="Times New Roman" w:hAnsi="Times New Roman" w:cs="Times New Roman"/>
          <w:sz w:val="24"/>
          <w:szCs w:val="24"/>
        </w:rPr>
        <w:t xml:space="preserve"> de casa para pintar un retablo. Es decir, la diferencia radicaría </w:t>
      </w:r>
      <w:r w:rsidR="008A2822">
        <w:rPr>
          <w:rFonts w:ascii="Times New Roman" w:hAnsi="Times New Roman" w:cs="Times New Roman"/>
          <w:sz w:val="24"/>
          <w:szCs w:val="24"/>
        </w:rPr>
        <w:t xml:space="preserve">en </w:t>
      </w:r>
      <w:r w:rsidR="004A5C78">
        <w:rPr>
          <w:rFonts w:ascii="Times New Roman" w:hAnsi="Times New Roman" w:cs="Times New Roman"/>
          <w:sz w:val="24"/>
          <w:szCs w:val="24"/>
        </w:rPr>
        <w:t xml:space="preserve">que en </w:t>
      </w:r>
      <w:r w:rsidR="008A2822">
        <w:rPr>
          <w:rFonts w:ascii="Times New Roman" w:hAnsi="Times New Roman" w:cs="Times New Roman"/>
          <w:sz w:val="24"/>
          <w:szCs w:val="24"/>
        </w:rPr>
        <w:t>este caso la moraleja se utiliza para ridiculi</w:t>
      </w:r>
      <w:r w:rsidR="004A5C78">
        <w:rPr>
          <w:rFonts w:ascii="Times New Roman" w:hAnsi="Times New Roman" w:cs="Times New Roman"/>
          <w:sz w:val="24"/>
          <w:szCs w:val="24"/>
        </w:rPr>
        <w:t>zar aún más la figura del esposo,</w:t>
      </w:r>
      <w:r w:rsidR="008A2822">
        <w:rPr>
          <w:rFonts w:ascii="Times New Roman" w:hAnsi="Times New Roman" w:cs="Times New Roman"/>
          <w:sz w:val="24"/>
          <w:szCs w:val="24"/>
        </w:rPr>
        <w:t xml:space="preserve"> que no tiene más remedio que consentir y ser de alguna manera, además de cornudo, apaleado (algo que, por otra parte, ya habí</w:t>
      </w:r>
      <w:r w:rsidR="00886AC9">
        <w:rPr>
          <w:rFonts w:ascii="Times New Roman" w:hAnsi="Times New Roman" w:cs="Times New Roman"/>
          <w:sz w:val="24"/>
          <w:szCs w:val="24"/>
        </w:rPr>
        <w:t>a anunciado al inicio del relato</w:t>
      </w:r>
      <w:r w:rsidR="004A5C78">
        <w:rPr>
          <w:rFonts w:ascii="Times New Roman" w:hAnsi="Times New Roman" w:cs="Times New Roman"/>
          <w:sz w:val="24"/>
          <w:szCs w:val="24"/>
        </w:rPr>
        <w:t>).</w:t>
      </w:r>
    </w:p>
    <w:p w14:paraId="6459CBB0" w14:textId="77777777" w:rsidR="008A2822" w:rsidRDefault="008A2822" w:rsidP="004A5C78">
      <w:pPr>
        <w:spacing w:after="0" w:line="360" w:lineRule="auto"/>
        <w:jc w:val="both"/>
        <w:rPr>
          <w:rFonts w:ascii="Times New Roman" w:hAnsi="Times New Roman" w:cs="Times New Roman"/>
          <w:sz w:val="24"/>
          <w:szCs w:val="24"/>
        </w:rPr>
      </w:pPr>
    </w:p>
    <w:p w14:paraId="63E81A0B" w14:textId="77777777" w:rsidR="00C31885" w:rsidRDefault="004A5C78" w:rsidP="008A282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Con estos ejemplos he pretendido ilustrar un aspecto que no conviene dejar escapar cuando abordemos el estudio de cualquier texto erótico: lo </w:t>
      </w:r>
      <w:r w:rsidRPr="004A5C78">
        <w:rPr>
          <w:rFonts w:ascii="Times New Roman" w:hAnsi="Times New Roman" w:cs="Times New Roman"/>
          <w:i/>
          <w:sz w:val="24"/>
          <w:szCs w:val="24"/>
        </w:rPr>
        <w:t>didáctico</w:t>
      </w:r>
      <w:r>
        <w:rPr>
          <w:rFonts w:ascii="Times New Roman" w:hAnsi="Times New Roman" w:cs="Times New Roman"/>
          <w:sz w:val="24"/>
          <w:szCs w:val="24"/>
        </w:rPr>
        <w:t xml:space="preserve"> y lo </w:t>
      </w:r>
      <w:r w:rsidRPr="004A5C78">
        <w:rPr>
          <w:rFonts w:ascii="Times New Roman" w:hAnsi="Times New Roman" w:cs="Times New Roman"/>
          <w:i/>
          <w:sz w:val="24"/>
          <w:szCs w:val="24"/>
        </w:rPr>
        <w:t>moral</w:t>
      </w:r>
      <w:r>
        <w:rPr>
          <w:rFonts w:ascii="Times New Roman" w:hAnsi="Times New Roman" w:cs="Times New Roman"/>
          <w:sz w:val="24"/>
          <w:szCs w:val="24"/>
        </w:rPr>
        <w:t xml:space="preserve"> no son en este caso </w:t>
      </w:r>
      <w:r w:rsidR="00890BF2">
        <w:rPr>
          <w:rFonts w:ascii="Times New Roman" w:hAnsi="Times New Roman" w:cs="Times New Roman"/>
          <w:sz w:val="24"/>
          <w:szCs w:val="24"/>
        </w:rPr>
        <w:t>concept</w:t>
      </w:r>
      <w:r>
        <w:rPr>
          <w:rFonts w:ascii="Times New Roman" w:hAnsi="Times New Roman" w:cs="Times New Roman"/>
          <w:sz w:val="24"/>
          <w:szCs w:val="24"/>
        </w:rPr>
        <w:t>os equivalentes.</w:t>
      </w:r>
      <w:r w:rsidR="00890BF2">
        <w:rPr>
          <w:rFonts w:ascii="Times New Roman" w:hAnsi="Times New Roman" w:cs="Times New Roman"/>
          <w:sz w:val="24"/>
          <w:szCs w:val="24"/>
        </w:rPr>
        <w:t xml:space="preserve"> Este detalle, que parodia fray Melchor y ya es un tópico en Ovidio (cuyo </w:t>
      </w:r>
      <w:r w:rsidR="00890BF2" w:rsidRPr="00890BF2">
        <w:rPr>
          <w:rFonts w:ascii="Times New Roman" w:hAnsi="Times New Roman" w:cs="Times New Roman"/>
          <w:i/>
          <w:sz w:val="24"/>
          <w:szCs w:val="24"/>
        </w:rPr>
        <w:t>Arte de amar</w:t>
      </w:r>
      <w:r w:rsidR="00890BF2">
        <w:rPr>
          <w:rFonts w:ascii="Times New Roman" w:hAnsi="Times New Roman" w:cs="Times New Roman"/>
          <w:sz w:val="24"/>
          <w:szCs w:val="24"/>
        </w:rPr>
        <w:t xml:space="preserve"> es una guía que se aleja considerablemente </w:t>
      </w:r>
      <w:r w:rsidR="00890BF2">
        <w:rPr>
          <w:rFonts w:ascii="Times New Roman" w:hAnsi="Times New Roman" w:cs="Times New Roman"/>
          <w:sz w:val="24"/>
          <w:szCs w:val="24"/>
        </w:rPr>
        <w:lastRenderedPageBreak/>
        <w:t>de la moralidad), es otra de las estrategias que Cristóbal de Tamariz pone en juego con el fin de burlar la censura.</w:t>
      </w:r>
    </w:p>
    <w:p w14:paraId="5A3C028B" w14:textId="77777777" w:rsidR="00503A99" w:rsidRDefault="00503A99" w:rsidP="008A2822">
      <w:pPr>
        <w:spacing w:after="0" w:line="360" w:lineRule="auto"/>
        <w:ind w:firstLine="709"/>
        <w:jc w:val="both"/>
        <w:rPr>
          <w:rFonts w:ascii="Times New Roman" w:hAnsi="Times New Roman" w:cs="Times New Roman"/>
          <w:sz w:val="24"/>
          <w:szCs w:val="24"/>
        </w:rPr>
      </w:pPr>
    </w:p>
    <w:p w14:paraId="4B3A7393" w14:textId="77777777" w:rsidR="00C31885" w:rsidRPr="00C31885" w:rsidRDefault="001B6E0F" w:rsidP="00C3188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C31885" w:rsidRPr="00C31885">
        <w:rPr>
          <w:rFonts w:ascii="Times New Roman" w:hAnsi="Times New Roman" w:cs="Times New Roman"/>
          <w:b/>
          <w:sz w:val="24"/>
          <w:szCs w:val="24"/>
        </w:rPr>
        <w:t>.3 La literatura erótica en Salamanca en torno a 1580</w:t>
      </w:r>
      <w:r w:rsidR="00C31885">
        <w:rPr>
          <w:rFonts w:ascii="Times New Roman" w:hAnsi="Times New Roman" w:cs="Times New Roman"/>
          <w:b/>
          <w:sz w:val="24"/>
          <w:szCs w:val="24"/>
        </w:rPr>
        <w:t>. Fray Melchor de la Serna</w:t>
      </w:r>
      <w:r w:rsidR="005C4926">
        <w:rPr>
          <w:rFonts w:ascii="Times New Roman" w:hAnsi="Times New Roman" w:cs="Times New Roman"/>
          <w:b/>
          <w:sz w:val="24"/>
          <w:szCs w:val="24"/>
        </w:rPr>
        <w:t xml:space="preserve"> y Cristóbal de Tamariz</w:t>
      </w:r>
    </w:p>
    <w:p w14:paraId="1C70A985" w14:textId="77777777" w:rsidR="00C31885" w:rsidRPr="00C31885" w:rsidRDefault="00C31885" w:rsidP="00DA0782">
      <w:pPr>
        <w:spacing w:after="0" w:line="360" w:lineRule="auto"/>
        <w:jc w:val="both"/>
        <w:rPr>
          <w:rFonts w:ascii="Times New Roman" w:hAnsi="Times New Roman" w:cs="Times New Roman"/>
          <w:sz w:val="24"/>
          <w:szCs w:val="24"/>
        </w:rPr>
      </w:pPr>
    </w:p>
    <w:p w14:paraId="29240200" w14:textId="77777777" w:rsidR="00C31885" w:rsidRPr="00C31885" w:rsidRDefault="00C31885" w:rsidP="00C318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Ya desde</w:t>
      </w:r>
      <w:r w:rsidRPr="00C31885">
        <w:rPr>
          <w:rFonts w:ascii="Times New Roman" w:hAnsi="Times New Roman" w:cs="Times New Roman"/>
          <w:sz w:val="24"/>
          <w:szCs w:val="24"/>
        </w:rPr>
        <w:t xml:space="preserve"> finales de la Edad Media, los lugares en los que la literatura erótica adquiere un </w:t>
      </w:r>
      <w:r w:rsidR="00890BF2">
        <w:rPr>
          <w:rFonts w:ascii="Times New Roman" w:hAnsi="Times New Roman" w:cs="Times New Roman"/>
          <w:sz w:val="24"/>
          <w:szCs w:val="24"/>
        </w:rPr>
        <w:t xml:space="preserve">mayor desarrollo son la corte, </w:t>
      </w:r>
      <w:r w:rsidRPr="00C31885">
        <w:rPr>
          <w:rFonts w:ascii="Times New Roman" w:hAnsi="Times New Roman" w:cs="Times New Roman"/>
          <w:sz w:val="24"/>
          <w:szCs w:val="24"/>
        </w:rPr>
        <w:t>la universidad</w:t>
      </w:r>
      <w:r w:rsidR="00890BF2">
        <w:rPr>
          <w:rFonts w:ascii="Times New Roman" w:hAnsi="Times New Roman" w:cs="Times New Roman"/>
          <w:sz w:val="24"/>
          <w:szCs w:val="24"/>
        </w:rPr>
        <w:t xml:space="preserve"> y los conventos</w:t>
      </w:r>
      <w:r w:rsidR="00890BF2">
        <w:rPr>
          <w:rStyle w:val="Refdenotaalpie"/>
          <w:rFonts w:ascii="Times New Roman" w:hAnsi="Times New Roman" w:cs="Times New Roman"/>
          <w:sz w:val="24"/>
          <w:szCs w:val="24"/>
        </w:rPr>
        <w:footnoteReference w:id="6"/>
      </w:r>
      <w:r w:rsidRPr="00C31885">
        <w:rPr>
          <w:rFonts w:ascii="Times New Roman" w:hAnsi="Times New Roman" w:cs="Times New Roman"/>
          <w:sz w:val="24"/>
          <w:szCs w:val="24"/>
        </w:rPr>
        <w:t>. Por supuesto, los motivos eróticos no eran nuevos en la literatura</w:t>
      </w:r>
      <w:r w:rsidR="001E7DAB">
        <w:rPr>
          <w:rFonts w:ascii="Times New Roman" w:hAnsi="Times New Roman" w:cs="Times New Roman"/>
          <w:sz w:val="24"/>
          <w:szCs w:val="24"/>
        </w:rPr>
        <w:t>:</w:t>
      </w:r>
      <w:r w:rsidRPr="00C31885">
        <w:rPr>
          <w:rFonts w:ascii="Times New Roman" w:hAnsi="Times New Roman" w:cs="Times New Roman"/>
          <w:sz w:val="24"/>
          <w:szCs w:val="24"/>
        </w:rPr>
        <w:t xml:space="preserve"> los cantares de </w:t>
      </w:r>
      <w:r w:rsidRPr="00C31885">
        <w:rPr>
          <w:rFonts w:ascii="Times New Roman" w:hAnsi="Times New Roman" w:cs="Times New Roman"/>
          <w:i/>
          <w:sz w:val="24"/>
          <w:szCs w:val="24"/>
        </w:rPr>
        <w:t>escarnho</w:t>
      </w:r>
      <w:r w:rsidRPr="00C31885">
        <w:rPr>
          <w:rFonts w:ascii="Times New Roman" w:hAnsi="Times New Roman" w:cs="Times New Roman"/>
          <w:sz w:val="24"/>
          <w:szCs w:val="24"/>
        </w:rPr>
        <w:t xml:space="preserve"> gallegoportugueses y los festivos poemas de los </w:t>
      </w:r>
      <w:r w:rsidRPr="00C31885">
        <w:rPr>
          <w:rFonts w:ascii="Times New Roman" w:hAnsi="Times New Roman" w:cs="Times New Roman"/>
          <w:i/>
          <w:sz w:val="24"/>
          <w:szCs w:val="24"/>
        </w:rPr>
        <w:t>clerici vacanti</w:t>
      </w:r>
      <w:r>
        <w:rPr>
          <w:rFonts w:ascii="Times New Roman" w:hAnsi="Times New Roman" w:cs="Times New Roman"/>
          <w:i/>
          <w:sz w:val="24"/>
          <w:szCs w:val="24"/>
        </w:rPr>
        <w:t xml:space="preserve"> </w:t>
      </w:r>
      <w:r>
        <w:rPr>
          <w:rFonts w:ascii="Times New Roman" w:hAnsi="Times New Roman" w:cs="Times New Roman"/>
          <w:sz w:val="24"/>
          <w:szCs w:val="24"/>
        </w:rPr>
        <w:t>(Cortijo, 2003: 212)</w:t>
      </w:r>
      <w:r w:rsidR="001E7DAB">
        <w:rPr>
          <w:rFonts w:ascii="Times New Roman" w:hAnsi="Times New Roman" w:cs="Times New Roman"/>
          <w:sz w:val="24"/>
          <w:szCs w:val="24"/>
        </w:rPr>
        <w:t xml:space="preserve"> son buena muestra de esto</w:t>
      </w:r>
      <w:r w:rsidRPr="00C31885">
        <w:rPr>
          <w:rFonts w:ascii="Times New Roman" w:hAnsi="Times New Roman" w:cs="Times New Roman"/>
          <w:sz w:val="24"/>
          <w:szCs w:val="24"/>
        </w:rPr>
        <w:t>.</w:t>
      </w:r>
    </w:p>
    <w:p w14:paraId="656D73B1" w14:textId="77777777" w:rsidR="00C31885" w:rsidRPr="00C31885" w:rsidRDefault="00C31885" w:rsidP="00C31885">
      <w:pPr>
        <w:spacing w:after="0" w:line="360" w:lineRule="auto"/>
        <w:ind w:firstLine="709"/>
        <w:jc w:val="both"/>
        <w:rPr>
          <w:rFonts w:ascii="Times New Roman" w:hAnsi="Times New Roman" w:cs="Times New Roman"/>
          <w:sz w:val="24"/>
          <w:szCs w:val="24"/>
        </w:rPr>
      </w:pPr>
    </w:p>
    <w:p w14:paraId="32FC4842" w14:textId="77777777" w:rsidR="00C31885" w:rsidRPr="00C31885" w:rsidRDefault="00C31885" w:rsidP="00C31885">
      <w:pPr>
        <w:spacing w:after="0" w:line="360" w:lineRule="auto"/>
        <w:ind w:firstLine="709"/>
        <w:jc w:val="both"/>
        <w:rPr>
          <w:rFonts w:ascii="Times New Roman" w:hAnsi="Times New Roman" w:cs="Times New Roman"/>
          <w:sz w:val="24"/>
          <w:szCs w:val="24"/>
        </w:rPr>
      </w:pPr>
      <w:r w:rsidRPr="00C31885">
        <w:rPr>
          <w:rFonts w:ascii="Times New Roman" w:hAnsi="Times New Roman" w:cs="Times New Roman"/>
          <w:sz w:val="24"/>
          <w:szCs w:val="24"/>
        </w:rPr>
        <w:t>En el siglo XV el erotismo vuelve a tomar fuerza grac</w:t>
      </w:r>
      <w:r w:rsidR="006A01DA">
        <w:rPr>
          <w:rFonts w:ascii="Times New Roman" w:hAnsi="Times New Roman" w:cs="Times New Roman"/>
          <w:sz w:val="24"/>
          <w:szCs w:val="24"/>
        </w:rPr>
        <w:t xml:space="preserve">ias a la recuperación de Ovidio. Como señala Javier Blasco en el prólogo a su edición del </w:t>
      </w:r>
      <w:r w:rsidR="006A01DA" w:rsidRPr="006A01DA">
        <w:rPr>
          <w:rFonts w:ascii="Times New Roman" w:hAnsi="Times New Roman" w:cs="Times New Roman"/>
          <w:i/>
          <w:sz w:val="24"/>
          <w:szCs w:val="24"/>
        </w:rPr>
        <w:t>Arte de amor</w:t>
      </w:r>
      <w:r w:rsidR="008B6CE1">
        <w:rPr>
          <w:rFonts w:ascii="Times New Roman" w:hAnsi="Times New Roman" w:cs="Times New Roman"/>
          <w:sz w:val="24"/>
          <w:szCs w:val="24"/>
        </w:rPr>
        <w:t xml:space="preserve">, la traducción que fray Melchor de la Serna escribe de este texto es atractivo por varias razones. No solo  por cuándo fue escrito (alrededor de 1580), ni por el hecho de que fuera un religioso quien lo escribió y lo hizo circular, sino sobre todo por reflejar que “los usos verbales del petrarquismo y sus códigos semánticos empiezan a mostrar un cierto agotamiento” (Blasco, 2016: 11). </w:t>
      </w:r>
      <w:r w:rsidR="00382642">
        <w:rPr>
          <w:rFonts w:ascii="Times New Roman" w:hAnsi="Times New Roman" w:cs="Times New Roman"/>
          <w:sz w:val="24"/>
          <w:szCs w:val="24"/>
        </w:rPr>
        <w:t>Respecto a la época, debo señalar que ese acto de valentía que supone haber traducido una de las obras más heterodoxas de Ovidio solo podía concebirse en una ciudad que tuviera el caldo de cultivo de la Salamanca de finales del XVI. Vuelvo a citar al profesor Antonio Cortijo:</w:t>
      </w:r>
    </w:p>
    <w:p w14:paraId="136CE897" w14:textId="77777777" w:rsidR="00C31885" w:rsidRDefault="00C31885" w:rsidP="00C31885">
      <w:pPr>
        <w:spacing w:after="0" w:line="360" w:lineRule="auto"/>
        <w:ind w:firstLine="709"/>
        <w:jc w:val="both"/>
        <w:rPr>
          <w:rFonts w:ascii="Times New Roman" w:hAnsi="Times New Roman" w:cs="Times New Roman"/>
          <w:sz w:val="24"/>
          <w:szCs w:val="24"/>
        </w:rPr>
      </w:pPr>
    </w:p>
    <w:p w14:paraId="5423AFD0" w14:textId="77777777" w:rsidR="00871806" w:rsidRPr="00871806" w:rsidRDefault="00C31885" w:rsidP="00871806">
      <w:pPr>
        <w:spacing w:after="0" w:line="360" w:lineRule="auto"/>
        <w:ind w:left="851" w:right="567" w:firstLine="709"/>
        <w:jc w:val="both"/>
        <w:rPr>
          <w:rFonts w:ascii="Times New Roman" w:hAnsi="Times New Roman" w:cs="Times New Roman"/>
        </w:rPr>
      </w:pPr>
      <w:r w:rsidRPr="00871806">
        <w:rPr>
          <w:rFonts w:ascii="Times New Roman" w:hAnsi="Times New Roman" w:cs="Times New Roman"/>
        </w:rPr>
        <w:t xml:space="preserve">La universidad salmantina implica la contextualización de la problemática amorosa dentro de un marco urbano. Y con la ciudad viene una crítica al concepto de amor cortés como código muerto, inservible, inviable y de mera retórica vana que se lanza desde varios </w:t>
      </w:r>
      <w:r w:rsidR="00871806" w:rsidRPr="00871806">
        <w:rPr>
          <w:rFonts w:ascii="Times New Roman" w:hAnsi="Times New Roman" w:cs="Times New Roman"/>
        </w:rPr>
        <w:t xml:space="preserve">frentes. […] </w:t>
      </w:r>
      <w:r w:rsidRPr="00871806">
        <w:rPr>
          <w:rFonts w:ascii="Times New Roman" w:hAnsi="Times New Roman" w:cs="Times New Roman"/>
        </w:rPr>
        <w:t xml:space="preserve">La burla es modo de esconder la crítica implícita al sistema cortés y manera carnavalesca de difundir </w:t>
      </w:r>
      <w:r w:rsidRPr="00871806">
        <w:rPr>
          <w:rFonts w:ascii="Times New Roman" w:hAnsi="Times New Roman" w:cs="Times New Roman"/>
        </w:rPr>
        <w:lastRenderedPageBreak/>
        <w:t>un concepto de amor que la crítica ha defen</w:t>
      </w:r>
      <w:r w:rsidR="00871806" w:rsidRPr="00871806">
        <w:rPr>
          <w:rFonts w:ascii="Times New Roman" w:hAnsi="Times New Roman" w:cs="Times New Roman"/>
        </w:rPr>
        <w:t>dido como igualitario (Cortijo, 2003: 214)</w:t>
      </w:r>
      <w:r w:rsidRPr="00871806">
        <w:rPr>
          <w:rFonts w:ascii="Times New Roman" w:hAnsi="Times New Roman" w:cs="Times New Roman"/>
        </w:rPr>
        <w:t>.</w:t>
      </w:r>
    </w:p>
    <w:p w14:paraId="781C98EC" w14:textId="77777777" w:rsidR="00871806" w:rsidRDefault="00871806" w:rsidP="00C31885">
      <w:pPr>
        <w:spacing w:after="0" w:line="360" w:lineRule="auto"/>
        <w:ind w:firstLine="709"/>
        <w:jc w:val="both"/>
        <w:rPr>
          <w:rFonts w:ascii="Times New Roman" w:hAnsi="Times New Roman" w:cs="Times New Roman"/>
          <w:sz w:val="24"/>
          <w:szCs w:val="24"/>
        </w:rPr>
      </w:pPr>
    </w:p>
    <w:p w14:paraId="7C23982E" w14:textId="77777777" w:rsidR="00C31885" w:rsidRDefault="006B4555" w:rsidP="00C318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 decir: Ovidio está </w:t>
      </w:r>
      <w:r w:rsidR="00C31885" w:rsidRPr="00C31885">
        <w:rPr>
          <w:rFonts w:ascii="Times New Roman" w:hAnsi="Times New Roman" w:cs="Times New Roman"/>
          <w:sz w:val="24"/>
          <w:szCs w:val="24"/>
        </w:rPr>
        <w:t>presente en l</w:t>
      </w:r>
      <w:r w:rsidR="0083146F">
        <w:rPr>
          <w:rFonts w:ascii="Times New Roman" w:hAnsi="Times New Roman" w:cs="Times New Roman"/>
          <w:sz w:val="24"/>
          <w:szCs w:val="24"/>
        </w:rPr>
        <w:t xml:space="preserve">os ambientes estudiantiles (pero siempre fuera de las aulas) </w:t>
      </w:r>
      <w:r>
        <w:rPr>
          <w:rFonts w:ascii="Times New Roman" w:hAnsi="Times New Roman" w:cs="Times New Roman"/>
          <w:sz w:val="24"/>
          <w:szCs w:val="24"/>
        </w:rPr>
        <w:t>de una universidad en la que los manuscritos pueden transmitirse con cierta facilidad, pese a las trabas que todo texto de moralidad dudosa tenía hasta llegar a la imprenta (hazaña casi imposible</w:t>
      </w:r>
      <w:r w:rsidR="0083146F">
        <w:rPr>
          <w:rFonts w:ascii="Times New Roman" w:hAnsi="Times New Roman" w:cs="Times New Roman"/>
          <w:sz w:val="24"/>
          <w:szCs w:val="24"/>
        </w:rPr>
        <w:t>,</w:t>
      </w:r>
      <w:r>
        <w:rPr>
          <w:rFonts w:ascii="Times New Roman" w:hAnsi="Times New Roman" w:cs="Times New Roman"/>
          <w:sz w:val="24"/>
          <w:szCs w:val="24"/>
        </w:rPr>
        <w:t xml:space="preserve"> por otro lado). Ahora bien,</w:t>
      </w:r>
      <w:r w:rsidR="00890BF2">
        <w:rPr>
          <w:rFonts w:ascii="Times New Roman" w:hAnsi="Times New Roman" w:cs="Times New Roman"/>
          <w:sz w:val="24"/>
          <w:szCs w:val="24"/>
        </w:rPr>
        <w:t xml:space="preserve"> como ya he mencionado,</w:t>
      </w:r>
      <w:r>
        <w:rPr>
          <w:rFonts w:ascii="Times New Roman" w:hAnsi="Times New Roman" w:cs="Times New Roman"/>
          <w:sz w:val="24"/>
          <w:szCs w:val="24"/>
        </w:rPr>
        <w:t xml:space="preserve"> no todas las obras de Ovidio </w:t>
      </w:r>
      <w:r w:rsidR="0096495F">
        <w:rPr>
          <w:rFonts w:ascii="Times New Roman" w:hAnsi="Times New Roman" w:cs="Times New Roman"/>
          <w:sz w:val="24"/>
          <w:szCs w:val="24"/>
        </w:rPr>
        <w:t xml:space="preserve">eran fáciles de conseguir. Por ejemplo, su </w:t>
      </w:r>
      <w:r w:rsidR="0096495F" w:rsidRPr="0096495F">
        <w:rPr>
          <w:rFonts w:ascii="Times New Roman" w:hAnsi="Times New Roman" w:cs="Times New Roman"/>
          <w:i/>
          <w:sz w:val="24"/>
          <w:szCs w:val="24"/>
        </w:rPr>
        <w:t>Ars amandi</w:t>
      </w:r>
      <w:r w:rsidR="0096495F">
        <w:rPr>
          <w:rFonts w:ascii="Times New Roman" w:hAnsi="Times New Roman" w:cs="Times New Roman"/>
          <w:sz w:val="24"/>
          <w:szCs w:val="24"/>
        </w:rPr>
        <w:t xml:space="preserve"> o sus </w:t>
      </w:r>
      <w:r w:rsidR="0096495F" w:rsidRPr="0096495F">
        <w:rPr>
          <w:rFonts w:ascii="Times New Roman" w:hAnsi="Times New Roman" w:cs="Times New Roman"/>
          <w:i/>
          <w:sz w:val="24"/>
          <w:szCs w:val="24"/>
        </w:rPr>
        <w:t>Remedia amoris</w:t>
      </w:r>
      <w:r w:rsidR="0096495F">
        <w:rPr>
          <w:rFonts w:ascii="Times New Roman" w:hAnsi="Times New Roman" w:cs="Times New Roman"/>
          <w:sz w:val="24"/>
          <w:szCs w:val="24"/>
        </w:rPr>
        <w:t xml:space="preserve"> “no eran leídas en las aulas por inmorales” (Arcaz Pozo, 1996: 86).</w:t>
      </w:r>
      <w:r w:rsidR="00C31885" w:rsidRPr="00C31885">
        <w:rPr>
          <w:rFonts w:ascii="Times New Roman" w:hAnsi="Times New Roman" w:cs="Times New Roman"/>
          <w:sz w:val="24"/>
          <w:szCs w:val="24"/>
        </w:rPr>
        <w:t xml:space="preserve"> </w:t>
      </w:r>
      <w:r w:rsidR="00890BF2">
        <w:rPr>
          <w:rFonts w:ascii="Times New Roman" w:hAnsi="Times New Roman" w:cs="Times New Roman"/>
          <w:sz w:val="24"/>
          <w:szCs w:val="24"/>
        </w:rPr>
        <w:t>Una muestra más de que en</w:t>
      </w:r>
      <w:r w:rsidR="00785CF6">
        <w:rPr>
          <w:rFonts w:ascii="Times New Roman" w:hAnsi="Times New Roman" w:cs="Times New Roman"/>
          <w:sz w:val="24"/>
          <w:szCs w:val="24"/>
        </w:rPr>
        <w:t xml:space="preserve"> los años</w:t>
      </w:r>
      <w:r w:rsidR="00890BF2">
        <w:rPr>
          <w:rFonts w:ascii="Times New Roman" w:hAnsi="Times New Roman" w:cs="Times New Roman"/>
          <w:sz w:val="24"/>
          <w:szCs w:val="24"/>
        </w:rPr>
        <w:t xml:space="preserve"> cercanos al Concilio de Trento</w:t>
      </w:r>
      <w:r w:rsidR="00785CF6">
        <w:rPr>
          <w:rFonts w:ascii="Times New Roman" w:hAnsi="Times New Roman" w:cs="Times New Roman"/>
          <w:sz w:val="24"/>
          <w:szCs w:val="24"/>
        </w:rPr>
        <w:t xml:space="preserve"> e</w:t>
      </w:r>
      <w:r w:rsidR="00890BF2">
        <w:rPr>
          <w:rFonts w:ascii="Times New Roman" w:hAnsi="Times New Roman" w:cs="Times New Roman"/>
          <w:sz w:val="24"/>
          <w:szCs w:val="24"/>
        </w:rPr>
        <w:t>l poder llevó</w:t>
      </w:r>
      <w:r w:rsidR="00785CF6">
        <w:rPr>
          <w:rFonts w:ascii="Times New Roman" w:hAnsi="Times New Roman" w:cs="Times New Roman"/>
          <w:sz w:val="24"/>
          <w:szCs w:val="24"/>
        </w:rPr>
        <w:t xml:space="preserve"> a cabo “</w:t>
      </w:r>
      <w:r w:rsidR="00785CF6" w:rsidRPr="00785CF6">
        <w:rPr>
          <w:rFonts w:ascii="Times New Roman" w:hAnsi="Times New Roman" w:cs="Times New Roman"/>
          <w:sz w:val="24"/>
          <w:szCs w:val="24"/>
        </w:rPr>
        <w:t>un agresivo control ideológico sobre diversos ámbitos y entre ellos el erótico</w:t>
      </w:r>
      <w:r w:rsidR="00785CF6">
        <w:rPr>
          <w:rFonts w:ascii="Times New Roman" w:hAnsi="Times New Roman" w:cs="Times New Roman"/>
          <w:sz w:val="24"/>
          <w:szCs w:val="24"/>
        </w:rPr>
        <w:t>”</w:t>
      </w:r>
      <w:r w:rsidR="00F633ED">
        <w:rPr>
          <w:rFonts w:ascii="Times New Roman" w:hAnsi="Times New Roman" w:cs="Times New Roman"/>
          <w:sz w:val="24"/>
          <w:szCs w:val="24"/>
        </w:rPr>
        <w:t xml:space="preserve"> (Cortijo y Díez, 2010: 7)</w:t>
      </w:r>
      <w:r w:rsidR="00785CF6">
        <w:rPr>
          <w:rFonts w:ascii="Times New Roman" w:hAnsi="Times New Roman" w:cs="Times New Roman"/>
          <w:sz w:val="24"/>
          <w:szCs w:val="24"/>
        </w:rPr>
        <w:t>, que tiene un triple carácter:</w:t>
      </w:r>
    </w:p>
    <w:p w14:paraId="7C92260D" w14:textId="77777777" w:rsidR="00785CF6" w:rsidRDefault="00785CF6" w:rsidP="00C31885">
      <w:pPr>
        <w:spacing w:after="0" w:line="360" w:lineRule="auto"/>
        <w:ind w:firstLine="709"/>
        <w:jc w:val="both"/>
        <w:rPr>
          <w:rFonts w:ascii="Times New Roman" w:hAnsi="Times New Roman" w:cs="Times New Roman"/>
          <w:sz w:val="24"/>
          <w:szCs w:val="24"/>
        </w:rPr>
      </w:pPr>
    </w:p>
    <w:p w14:paraId="0DCABEFB" w14:textId="77777777" w:rsidR="00785CF6" w:rsidRDefault="00785CF6" w:rsidP="00C318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El civil, ejercido por la censura previa que todo texto había de superar</w:t>
      </w:r>
      <w:r w:rsidR="00F633ED">
        <w:rPr>
          <w:rFonts w:ascii="Times New Roman" w:hAnsi="Times New Roman" w:cs="Times New Roman"/>
          <w:sz w:val="24"/>
          <w:szCs w:val="24"/>
        </w:rPr>
        <w:t xml:space="preserve"> antes de su publicación.</w:t>
      </w:r>
    </w:p>
    <w:p w14:paraId="360D5935" w14:textId="77777777" w:rsidR="00785CF6" w:rsidRDefault="00785CF6" w:rsidP="00C31885">
      <w:pPr>
        <w:spacing w:after="0" w:line="360" w:lineRule="auto"/>
        <w:ind w:firstLine="709"/>
        <w:jc w:val="both"/>
        <w:rPr>
          <w:rFonts w:ascii="Times New Roman" w:hAnsi="Times New Roman" w:cs="Times New Roman"/>
          <w:sz w:val="24"/>
          <w:szCs w:val="24"/>
        </w:rPr>
      </w:pPr>
    </w:p>
    <w:p w14:paraId="39241EAC" w14:textId="77777777" w:rsidR="00785CF6" w:rsidRDefault="00785CF6" w:rsidP="00C318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633ED">
        <w:rPr>
          <w:rFonts w:ascii="Times New Roman" w:hAnsi="Times New Roman" w:cs="Times New Roman"/>
          <w:sz w:val="24"/>
          <w:szCs w:val="24"/>
        </w:rPr>
        <w:t xml:space="preserve"> La censura inquisitorial, que se ejercía después de que los textos se publicaran y prohibía la circulación de estos a partir de un sistema de denuncias.</w:t>
      </w:r>
    </w:p>
    <w:p w14:paraId="39B96CD9" w14:textId="77777777" w:rsidR="00785CF6" w:rsidRDefault="00785CF6" w:rsidP="00C31885">
      <w:pPr>
        <w:spacing w:after="0" w:line="360" w:lineRule="auto"/>
        <w:ind w:firstLine="709"/>
        <w:jc w:val="both"/>
        <w:rPr>
          <w:rFonts w:ascii="Times New Roman" w:hAnsi="Times New Roman" w:cs="Times New Roman"/>
          <w:sz w:val="24"/>
          <w:szCs w:val="24"/>
        </w:rPr>
      </w:pPr>
    </w:p>
    <w:p w14:paraId="19919BCC" w14:textId="77777777" w:rsidR="00785CF6" w:rsidRPr="00C31885" w:rsidRDefault="00785CF6" w:rsidP="00C318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633ED">
        <w:rPr>
          <w:rFonts w:ascii="Times New Roman" w:hAnsi="Times New Roman" w:cs="Times New Roman"/>
          <w:sz w:val="24"/>
          <w:szCs w:val="24"/>
        </w:rPr>
        <w:t xml:space="preserve"> Y, por último, la autocensura “</w:t>
      </w:r>
      <w:r w:rsidR="00F633ED" w:rsidRPr="00F633ED">
        <w:rPr>
          <w:rFonts w:ascii="Times New Roman" w:hAnsi="Times New Roman" w:cs="Times New Roman"/>
          <w:sz w:val="24"/>
          <w:szCs w:val="24"/>
        </w:rPr>
        <w:t>que, muy difícilmente cuantificable, somete a los textos de cada autor a una evaluación según las aspiraciones a ver la letra impresa o a la voluntad de una circulación clandestina con los riesgos que conlleva</w:t>
      </w:r>
      <w:r w:rsidR="00F633ED">
        <w:rPr>
          <w:rFonts w:ascii="Times New Roman" w:hAnsi="Times New Roman" w:cs="Times New Roman"/>
          <w:sz w:val="24"/>
          <w:szCs w:val="24"/>
        </w:rPr>
        <w:t>” (Cortijo y Díez, 2010: 7).</w:t>
      </w:r>
    </w:p>
    <w:p w14:paraId="0212A838" w14:textId="77777777" w:rsidR="00C31885" w:rsidRDefault="00C31885" w:rsidP="00C31885">
      <w:pPr>
        <w:spacing w:after="0" w:line="360" w:lineRule="auto"/>
        <w:ind w:firstLine="709"/>
        <w:jc w:val="both"/>
        <w:rPr>
          <w:rFonts w:ascii="Times New Roman" w:hAnsi="Times New Roman" w:cs="Times New Roman"/>
          <w:sz w:val="24"/>
          <w:szCs w:val="24"/>
        </w:rPr>
      </w:pPr>
    </w:p>
    <w:p w14:paraId="20CC2E48" w14:textId="77777777" w:rsidR="00C31885" w:rsidRPr="00C31885" w:rsidRDefault="003E1B79" w:rsidP="00C318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Sea como sea,</w:t>
      </w:r>
      <w:r w:rsidR="00AF1DBE">
        <w:rPr>
          <w:rFonts w:ascii="Times New Roman" w:hAnsi="Times New Roman" w:cs="Times New Roman"/>
          <w:sz w:val="24"/>
          <w:szCs w:val="24"/>
        </w:rPr>
        <w:t xml:space="preserve"> entre 1570 y 1580</w:t>
      </w:r>
      <w:r w:rsidR="00C31885" w:rsidRPr="00C31885">
        <w:rPr>
          <w:rFonts w:ascii="Times New Roman" w:hAnsi="Times New Roman" w:cs="Times New Roman"/>
          <w:sz w:val="24"/>
          <w:szCs w:val="24"/>
        </w:rPr>
        <w:t xml:space="preserve"> aflora en Salamanca una literatura y una poesía</w:t>
      </w:r>
      <w:r w:rsidR="00AF1DBE">
        <w:rPr>
          <w:rFonts w:ascii="Times New Roman" w:hAnsi="Times New Roman" w:cs="Times New Roman"/>
          <w:sz w:val="24"/>
          <w:szCs w:val="24"/>
        </w:rPr>
        <w:t xml:space="preserve"> de marcados tintes eróticos. Se trata de una escritura</w:t>
      </w:r>
      <w:r w:rsidR="00C31885" w:rsidRPr="00C31885">
        <w:rPr>
          <w:rFonts w:ascii="Times New Roman" w:hAnsi="Times New Roman" w:cs="Times New Roman"/>
          <w:sz w:val="24"/>
          <w:szCs w:val="24"/>
        </w:rPr>
        <w:t xml:space="preserve"> carnavalesca, que tiene como finalidad principal divertir y subvertir</w:t>
      </w:r>
      <w:r w:rsidR="00AF1DBE">
        <w:rPr>
          <w:rFonts w:ascii="Times New Roman" w:hAnsi="Times New Roman" w:cs="Times New Roman"/>
          <w:sz w:val="24"/>
          <w:szCs w:val="24"/>
        </w:rPr>
        <w:t>, aunque solo fuera en términos estéticos</w:t>
      </w:r>
      <w:r w:rsidR="00C31885" w:rsidRPr="00C31885">
        <w:rPr>
          <w:rFonts w:ascii="Times New Roman" w:hAnsi="Times New Roman" w:cs="Times New Roman"/>
          <w:sz w:val="24"/>
          <w:szCs w:val="24"/>
        </w:rPr>
        <w:t>. Es esperable que esta parodia del código petrarquista</w:t>
      </w:r>
      <w:r w:rsidR="00AF1DBE">
        <w:rPr>
          <w:rFonts w:ascii="Times New Roman" w:hAnsi="Times New Roman" w:cs="Times New Roman"/>
          <w:sz w:val="24"/>
          <w:szCs w:val="24"/>
        </w:rPr>
        <w:t xml:space="preserve">, que ya empezaba a mostrar debilidad o cuando menos una cierta </w:t>
      </w:r>
      <w:r w:rsidR="00AF1DBE" w:rsidRPr="00AF1DBE">
        <w:rPr>
          <w:rFonts w:ascii="Times New Roman" w:hAnsi="Times New Roman" w:cs="Times New Roman"/>
          <w:i/>
          <w:sz w:val="24"/>
          <w:szCs w:val="24"/>
        </w:rPr>
        <w:t>automatización</w:t>
      </w:r>
      <w:r w:rsidR="00AF1DBE">
        <w:rPr>
          <w:rFonts w:ascii="Times New Roman" w:hAnsi="Times New Roman" w:cs="Times New Roman"/>
          <w:sz w:val="24"/>
          <w:szCs w:val="24"/>
        </w:rPr>
        <w:t xml:space="preserve"> en las formas,</w:t>
      </w:r>
      <w:r w:rsidR="00C31885" w:rsidRPr="00C31885">
        <w:rPr>
          <w:rFonts w:ascii="Times New Roman" w:hAnsi="Times New Roman" w:cs="Times New Roman"/>
          <w:sz w:val="24"/>
          <w:szCs w:val="24"/>
        </w:rPr>
        <w:t xml:space="preserve"> se dé entre estudiantes universitarios, cuyos “pocos años […], quizá su misma situación hormonal y el archisabido espíritu iconoclasta y de </w:t>
      </w:r>
      <w:r w:rsidR="00C31885" w:rsidRPr="00886AC9">
        <w:rPr>
          <w:rFonts w:ascii="Times New Roman" w:hAnsi="Times New Roman" w:cs="Times New Roman"/>
          <w:i/>
          <w:sz w:val="24"/>
          <w:szCs w:val="24"/>
        </w:rPr>
        <w:t>épater</w:t>
      </w:r>
      <w:r w:rsidR="00C31885" w:rsidRPr="00C31885">
        <w:rPr>
          <w:rFonts w:ascii="Times New Roman" w:hAnsi="Times New Roman" w:cs="Times New Roman"/>
          <w:sz w:val="24"/>
          <w:szCs w:val="24"/>
        </w:rPr>
        <w:t xml:space="preserve"> de esta juventud” sean los responsables de esta corriente que hoy podríamos llamar </w:t>
      </w:r>
      <w:r w:rsidR="00C31885" w:rsidRPr="00886AC9">
        <w:rPr>
          <w:rFonts w:ascii="Times New Roman" w:hAnsi="Times New Roman" w:cs="Times New Roman"/>
          <w:i/>
          <w:sz w:val="24"/>
          <w:szCs w:val="24"/>
        </w:rPr>
        <w:t>underground</w:t>
      </w:r>
      <w:r w:rsidR="00C31885" w:rsidRPr="00C31885">
        <w:rPr>
          <w:rFonts w:ascii="Times New Roman" w:hAnsi="Times New Roman" w:cs="Times New Roman"/>
          <w:sz w:val="24"/>
          <w:szCs w:val="24"/>
        </w:rPr>
        <w:t xml:space="preserve">. Tampoco sería por falta de </w:t>
      </w:r>
      <w:r w:rsidR="00C31885" w:rsidRPr="00C31885">
        <w:rPr>
          <w:rFonts w:ascii="Times New Roman" w:hAnsi="Times New Roman" w:cs="Times New Roman"/>
          <w:sz w:val="24"/>
          <w:szCs w:val="24"/>
        </w:rPr>
        <w:lastRenderedPageBreak/>
        <w:t xml:space="preserve">modelos: la </w:t>
      </w:r>
      <w:r w:rsidR="00C31885" w:rsidRPr="00886AC9">
        <w:rPr>
          <w:rFonts w:ascii="Times New Roman" w:hAnsi="Times New Roman" w:cs="Times New Roman"/>
          <w:i/>
          <w:sz w:val="24"/>
          <w:szCs w:val="24"/>
        </w:rPr>
        <w:t>fembra placentera</w:t>
      </w:r>
      <w:r w:rsidR="00C31885" w:rsidRPr="00C31885">
        <w:rPr>
          <w:rFonts w:ascii="Times New Roman" w:hAnsi="Times New Roman" w:cs="Times New Roman"/>
          <w:sz w:val="24"/>
          <w:szCs w:val="24"/>
        </w:rPr>
        <w:t xml:space="preserve"> del </w:t>
      </w:r>
      <w:r w:rsidR="00C31885" w:rsidRPr="00886AC9">
        <w:rPr>
          <w:rFonts w:ascii="Times New Roman" w:hAnsi="Times New Roman" w:cs="Times New Roman"/>
          <w:i/>
          <w:sz w:val="24"/>
          <w:szCs w:val="24"/>
        </w:rPr>
        <w:t>Libro de buen amor</w:t>
      </w:r>
      <w:r w:rsidR="00C31885" w:rsidRPr="00C31885">
        <w:rPr>
          <w:rFonts w:ascii="Times New Roman" w:hAnsi="Times New Roman" w:cs="Times New Roman"/>
          <w:sz w:val="24"/>
          <w:szCs w:val="24"/>
        </w:rPr>
        <w:t xml:space="preserve">, el </w:t>
      </w:r>
      <w:r w:rsidR="00C31885" w:rsidRPr="00886AC9">
        <w:rPr>
          <w:rFonts w:ascii="Times New Roman" w:hAnsi="Times New Roman" w:cs="Times New Roman"/>
          <w:i/>
          <w:sz w:val="24"/>
          <w:szCs w:val="24"/>
        </w:rPr>
        <w:t xml:space="preserve">nesçesario amor </w:t>
      </w:r>
      <w:r w:rsidR="00C31885" w:rsidRPr="00C31885">
        <w:rPr>
          <w:rFonts w:ascii="Times New Roman" w:hAnsi="Times New Roman" w:cs="Times New Roman"/>
          <w:sz w:val="24"/>
          <w:szCs w:val="24"/>
        </w:rPr>
        <w:t>del Tostado</w:t>
      </w:r>
      <w:r>
        <w:rPr>
          <w:rFonts w:ascii="Times New Roman" w:hAnsi="Times New Roman" w:cs="Times New Roman"/>
          <w:sz w:val="24"/>
          <w:szCs w:val="24"/>
        </w:rPr>
        <w:t>, las mismas ediciones plantinianas de Ovidio (Blasco, 2016: 13)</w:t>
      </w:r>
      <w:r w:rsidR="00C31885" w:rsidRPr="00C31885">
        <w:rPr>
          <w:rFonts w:ascii="Times New Roman" w:hAnsi="Times New Roman" w:cs="Times New Roman"/>
          <w:sz w:val="24"/>
          <w:szCs w:val="24"/>
        </w:rPr>
        <w:t xml:space="preserve"> o algunos pasajes de la Celestina, como el que cito a continuación, donde la tercera expone ante Pármeno la legitimidad de sus prácticas: </w:t>
      </w:r>
    </w:p>
    <w:p w14:paraId="54185401" w14:textId="77777777" w:rsidR="00C31885" w:rsidRPr="00C31885" w:rsidRDefault="00C31885" w:rsidP="00C31885">
      <w:pPr>
        <w:spacing w:after="0" w:line="360" w:lineRule="auto"/>
        <w:ind w:firstLine="709"/>
        <w:jc w:val="both"/>
        <w:rPr>
          <w:rFonts w:ascii="Times New Roman" w:hAnsi="Times New Roman" w:cs="Times New Roman"/>
          <w:sz w:val="24"/>
          <w:szCs w:val="24"/>
        </w:rPr>
      </w:pPr>
    </w:p>
    <w:p w14:paraId="445B7EA8" w14:textId="77777777" w:rsidR="00C31885" w:rsidRPr="00C31885" w:rsidRDefault="00C31885" w:rsidP="00C31885">
      <w:pPr>
        <w:spacing w:after="0" w:line="360" w:lineRule="auto"/>
        <w:ind w:left="851" w:right="567" w:firstLine="709"/>
        <w:jc w:val="both"/>
        <w:rPr>
          <w:rFonts w:ascii="Times New Roman" w:hAnsi="Times New Roman" w:cs="Times New Roman"/>
        </w:rPr>
      </w:pPr>
      <w:r w:rsidRPr="00C31885">
        <w:rPr>
          <w:rFonts w:ascii="Times New Roman" w:hAnsi="Times New Roman" w:cs="Times New Roman"/>
        </w:rPr>
        <w:t>Has de saber, Pármeno, que Calisto anda de amor quejoso. Y no lo juzgues por eso por flaco, que el amor todas las cosas vence. Y sabe, si no sabes, que dos conclusiones son verdaderas. La primera, que es forzoso el hombre amar a la mujer y la mujer al hombre. La segunda, que el que verdaderamente ama es necesario que se turbe con la dulzura del soberano deleite, que por el hacedor de las cosas fue puesto, porque el linaje de los hombres perpetuase, sin lo cual perecería. Y no sólo en la humana especie; mas en los peces, en las bestias, en las aves, en las reptilias y en lo vegetativo, algunas plantas han este respeto, si sin interposición de otra cosa en poca distancia de tierra están puestas, en que hay so determinación de herbolarios y agricultores, ser machos y hembras. ¿Qué dirás a esto, Pármeno? ¡Neciezuelo, loquito, angelico, perlica, simplecico! ¿Lobitos en tal gestico? Llégate acá, putico, que no sabes nada del mundo ni de sus deleites. ¡Mas rabia mala me mate si te llego a mí, aunque vieja! Que la voz tienes ronca, las barbas te apuntan. Mal sosegadilla debes tener la punta de la barriga.</w:t>
      </w:r>
    </w:p>
    <w:p w14:paraId="0516DA23" w14:textId="77777777" w:rsidR="00C31885" w:rsidRDefault="00C31885" w:rsidP="00C31885">
      <w:pPr>
        <w:spacing w:after="0" w:line="360" w:lineRule="auto"/>
        <w:ind w:firstLine="709"/>
        <w:jc w:val="both"/>
        <w:rPr>
          <w:rFonts w:ascii="Times New Roman" w:hAnsi="Times New Roman" w:cs="Times New Roman"/>
          <w:sz w:val="24"/>
          <w:szCs w:val="24"/>
        </w:rPr>
      </w:pPr>
    </w:p>
    <w:p w14:paraId="58BB21CB" w14:textId="77777777" w:rsidR="00C31885" w:rsidRDefault="00DA0782" w:rsidP="00C31885">
      <w:pPr>
        <w:spacing w:after="0" w:line="360" w:lineRule="auto"/>
        <w:ind w:firstLine="709"/>
        <w:jc w:val="both"/>
        <w:rPr>
          <w:rFonts w:ascii="Times New Roman" w:hAnsi="Times New Roman" w:cs="Times New Roman"/>
          <w:sz w:val="24"/>
          <w:szCs w:val="24"/>
        </w:rPr>
      </w:pPr>
      <w:r w:rsidRPr="00DA0782">
        <w:rPr>
          <w:rFonts w:ascii="Times New Roman" w:hAnsi="Times New Roman" w:cs="Times New Roman"/>
          <w:sz w:val="24"/>
          <w:szCs w:val="24"/>
        </w:rPr>
        <w:t xml:space="preserve">Es en este ambiente donde, con el </w:t>
      </w:r>
      <w:r w:rsidRPr="002C19DC">
        <w:rPr>
          <w:rFonts w:ascii="Times New Roman" w:hAnsi="Times New Roman" w:cs="Times New Roman"/>
          <w:i/>
          <w:sz w:val="24"/>
          <w:szCs w:val="24"/>
        </w:rPr>
        <w:t>Jardín de Venus</w:t>
      </w:r>
      <w:r w:rsidRPr="00DA0782">
        <w:rPr>
          <w:rFonts w:ascii="Times New Roman" w:hAnsi="Times New Roman" w:cs="Times New Roman"/>
          <w:sz w:val="24"/>
          <w:szCs w:val="24"/>
        </w:rPr>
        <w:t xml:space="preserve">, las novelas en verso y </w:t>
      </w:r>
      <w:r w:rsidR="0083146F">
        <w:rPr>
          <w:rFonts w:ascii="Times New Roman" w:hAnsi="Times New Roman" w:cs="Times New Roman"/>
          <w:sz w:val="24"/>
          <w:szCs w:val="24"/>
        </w:rPr>
        <w:t>la</w:t>
      </w:r>
      <w:r w:rsidR="00CB7A85">
        <w:rPr>
          <w:rFonts w:ascii="Times New Roman" w:hAnsi="Times New Roman" w:cs="Times New Roman"/>
          <w:sz w:val="24"/>
          <w:szCs w:val="24"/>
        </w:rPr>
        <w:t>s traducciones de Ovidio,</w:t>
      </w:r>
      <w:r w:rsidRPr="00DA0782">
        <w:rPr>
          <w:rFonts w:ascii="Times New Roman" w:hAnsi="Times New Roman" w:cs="Times New Roman"/>
          <w:sz w:val="24"/>
          <w:szCs w:val="24"/>
        </w:rPr>
        <w:t xml:space="preserve"> Melchor de la Serna</w:t>
      </w:r>
      <w:r w:rsidR="00CB7A85">
        <w:rPr>
          <w:rFonts w:ascii="Times New Roman" w:hAnsi="Times New Roman" w:cs="Times New Roman"/>
          <w:sz w:val="24"/>
          <w:szCs w:val="24"/>
        </w:rPr>
        <w:t>, un fraile benito del convento de San Vicente de Salamanca</w:t>
      </w:r>
      <w:r w:rsidR="00CB7A85">
        <w:rPr>
          <w:rStyle w:val="Refdenotaalpie"/>
          <w:rFonts w:ascii="Times New Roman" w:hAnsi="Times New Roman" w:cs="Times New Roman"/>
          <w:sz w:val="24"/>
          <w:szCs w:val="24"/>
        </w:rPr>
        <w:footnoteReference w:id="7"/>
      </w:r>
      <w:r w:rsidR="00CB7A85">
        <w:rPr>
          <w:rFonts w:ascii="Times New Roman" w:hAnsi="Times New Roman" w:cs="Times New Roman"/>
          <w:sz w:val="24"/>
          <w:szCs w:val="24"/>
        </w:rPr>
        <w:t>,</w:t>
      </w:r>
      <w:r w:rsidRPr="00DA0782">
        <w:rPr>
          <w:rFonts w:ascii="Times New Roman" w:hAnsi="Times New Roman" w:cs="Times New Roman"/>
          <w:sz w:val="24"/>
          <w:szCs w:val="24"/>
        </w:rPr>
        <w:t xml:space="preserve"> llega a convertirse en uno de los máximos representantes de la poesía erótica renacentista. Cortijo (2003: 211) ofrece una concisa y esclarecedora “contextualización sociogenérica” de su producción “en el ámbito en que surge”. Según él, y estoy completamente de acuerdo en este aspecto, los textos eróticos producidos en Salamanca a finales del siglo XVI “nos transmiten un estado en la transmisión textual del corpus poético renacentista que refleja el carácter vivo de la poesía que disfrutan compañeros de fatigas de la vida estudiantil salmantina del quinientos”. Parece que alrededor de esta ciudad universitaria  la vena erótica tuvo “un florecimiento particular” durante la última etapa del Renacimiento.</w:t>
      </w:r>
    </w:p>
    <w:p w14:paraId="1E0C419D" w14:textId="77777777" w:rsidR="00DA0782" w:rsidRDefault="00DA0782" w:rsidP="00C54B58">
      <w:pPr>
        <w:spacing w:after="0" w:line="360" w:lineRule="auto"/>
        <w:jc w:val="both"/>
        <w:rPr>
          <w:rFonts w:ascii="Times New Roman" w:hAnsi="Times New Roman" w:cs="Times New Roman"/>
          <w:sz w:val="24"/>
          <w:szCs w:val="24"/>
        </w:rPr>
      </w:pPr>
    </w:p>
    <w:p w14:paraId="573DE7D8" w14:textId="77777777" w:rsidR="00DA0782" w:rsidRPr="00DA0782" w:rsidRDefault="00C54B58" w:rsidP="00DA078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su parte, </w:t>
      </w:r>
      <w:r w:rsidR="00DA0782" w:rsidRPr="00DA0782">
        <w:rPr>
          <w:rFonts w:ascii="Times New Roman" w:hAnsi="Times New Roman" w:cs="Times New Roman"/>
          <w:sz w:val="24"/>
          <w:szCs w:val="24"/>
        </w:rPr>
        <w:t xml:space="preserve">Cristóbal de Tamariz, natural de Sevilla, era fiscal de la Inquisición del distrito de esta misma ciudad, si bien había cursado estudios universitarios en Salamanca, donde entabló amistad con fray Luis de León y Francisco Sánchez de las Brozas, antes de 1584 (o puede que entre 1576 y 1582). Aunque, además de estos, son pocos </w:t>
      </w:r>
      <w:r w:rsidR="00CB7A85">
        <w:rPr>
          <w:rFonts w:ascii="Times New Roman" w:hAnsi="Times New Roman" w:cs="Times New Roman"/>
          <w:sz w:val="24"/>
          <w:szCs w:val="24"/>
        </w:rPr>
        <w:t xml:space="preserve">los datos </w:t>
      </w:r>
      <w:r w:rsidR="00DA0782" w:rsidRPr="00DA0782">
        <w:rPr>
          <w:rFonts w:ascii="Times New Roman" w:hAnsi="Times New Roman" w:cs="Times New Roman"/>
          <w:sz w:val="24"/>
          <w:szCs w:val="24"/>
        </w:rPr>
        <w:t xml:space="preserve">de su vida que se conocen, es posible intuir </w:t>
      </w:r>
      <w:r w:rsidR="0083146F">
        <w:rPr>
          <w:rFonts w:ascii="Times New Roman" w:hAnsi="Times New Roman" w:cs="Times New Roman"/>
          <w:sz w:val="24"/>
          <w:szCs w:val="24"/>
        </w:rPr>
        <w:t xml:space="preserve">que coincidió con Melchor de la Serna en las calles de Salamanca, así como </w:t>
      </w:r>
      <w:r w:rsidR="00DA0782" w:rsidRPr="00DA0782">
        <w:rPr>
          <w:rFonts w:ascii="Times New Roman" w:hAnsi="Times New Roman" w:cs="Times New Roman"/>
          <w:sz w:val="24"/>
          <w:szCs w:val="24"/>
        </w:rPr>
        <w:t>l</w:t>
      </w:r>
      <w:r w:rsidR="0083146F">
        <w:rPr>
          <w:rFonts w:ascii="Times New Roman" w:hAnsi="Times New Roman" w:cs="Times New Roman"/>
          <w:sz w:val="24"/>
          <w:szCs w:val="24"/>
        </w:rPr>
        <w:t>os años en los que pudo escribir</w:t>
      </w:r>
      <w:r w:rsidR="00DA0782" w:rsidRPr="00DA0782">
        <w:rPr>
          <w:rFonts w:ascii="Times New Roman" w:hAnsi="Times New Roman" w:cs="Times New Roman"/>
          <w:sz w:val="24"/>
          <w:szCs w:val="24"/>
        </w:rPr>
        <w:t xml:space="preserve"> estas novelas de carácter erótico-festivo por </w:t>
      </w:r>
      <w:r w:rsidR="0083146F">
        <w:rPr>
          <w:rFonts w:ascii="Times New Roman" w:hAnsi="Times New Roman" w:cs="Times New Roman"/>
          <w:sz w:val="24"/>
          <w:szCs w:val="24"/>
        </w:rPr>
        <w:t xml:space="preserve">la información que se desprende de </w:t>
      </w:r>
      <w:r w:rsidR="00DA0782" w:rsidRPr="00DA0782">
        <w:rPr>
          <w:rFonts w:ascii="Times New Roman" w:hAnsi="Times New Roman" w:cs="Times New Roman"/>
          <w:sz w:val="24"/>
          <w:szCs w:val="24"/>
        </w:rPr>
        <w:t>alguno</w:t>
      </w:r>
      <w:r w:rsidR="0083146F">
        <w:rPr>
          <w:rFonts w:ascii="Times New Roman" w:hAnsi="Times New Roman" w:cs="Times New Roman"/>
          <w:sz w:val="24"/>
          <w:szCs w:val="24"/>
        </w:rPr>
        <w:t>s de sus text</w:t>
      </w:r>
      <w:r w:rsidR="00DA0782" w:rsidRPr="00DA0782">
        <w:rPr>
          <w:rFonts w:ascii="Times New Roman" w:hAnsi="Times New Roman" w:cs="Times New Roman"/>
          <w:sz w:val="24"/>
          <w:szCs w:val="24"/>
        </w:rPr>
        <w:t xml:space="preserve">os. Es el caso del soneto que acompaña a </w:t>
      </w:r>
      <w:r w:rsidR="00DA0782" w:rsidRPr="00C54B58">
        <w:rPr>
          <w:rFonts w:ascii="Times New Roman" w:hAnsi="Times New Roman" w:cs="Times New Roman"/>
          <w:i/>
          <w:sz w:val="24"/>
          <w:szCs w:val="24"/>
        </w:rPr>
        <w:t>La novela del estudiante</w:t>
      </w:r>
      <w:r w:rsidR="00DA0782" w:rsidRPr="00DA0782">
        <w:rPr>
          <w:rFonts w:ascii="Times New Roman" w:hAnsi="Times New Roman" w:cs="Times New Roman"/>
          <w:sz w:val="24"/>
          <w:szCs w:val="24"/>
        </w:rPr>
        <w:t>, y que “parece derivar de la Floresta española de Melchor de Santa Cruz, publicada en 1574” (McGrady, 1974: 17).</w:t>
      </w:r>
    </w:p>
    <w:p w14:paraId="7CF43211" w14:textId="77777777" w:rsidR="00DA0782" w:rsidRPr="00DA0782" w:rsidRDefault="00DA0782" w:rsidP="00DA0782">
      <w:pPr>
        <w:spacing w:after="0" w:line="360" w:lineRule="auto"/>
        <w:ind w:firstLine="709"/>
        <w:jc w:val="both"/>
        <w:rPr>
          <w:rFonts w:ascii="Times New Roman" w:hAnsi="Times New Roman" w:cs="Times New Roman"/>
          <w:sz w:val="24"/>
          <w:szCs w:val="24"/>
        </w:rPr>
      </w:pPr>
    </w:p>
    <w:p w14:paraId="3F31A5E5" w14:textId="77777777" w:rsidR="00DA0782" w:rsidRPr="00270EB5" w:rsidRDefault="00DA0782" w:rsidP="00C54B58">
      <w:pPr>
        <w:spacing w:after="0" w:line="360" w:lineRule="auto"/>
        <w:ind w:firstLine="709"/>
        <w:jc w:val="center"/>
        <w:rPr>
          <w:rFonts w:ascii="Times New Roman" w:hAnsi="Times New Roman" w:cs="Times New Roman"/>
        </w:rPr>
      </w:pPr>
      <w:r w:rsidRPr="00270EB5">
        <w:rPr>
          <w:rFonts w:ascii="Times New Roman" w:hAnsi="Times New Roman" w:cs="Times New Roman"/>
        </w:rPr>
        <w:t>Una vieja disforme, que el pellejo</w:t>
      </w:r>
    </w:p>
    <w:p w14:paraId="6EB6156F" w14:textId="77777777" w:rsidR="00DA0782" w:rsidRPr="00270EB5" w:rsidRDefault="00270EB5" w:rsidP="00C54B58">
      <w:pPr>
        <w:spacing w:after="0" w:line="360" w:lineRule="auto"/>
        <w:ind w:firstLine="709"/>
        <w:jc w:val="center"/>
        <w:rPr>
          <w:rFonts w:ascii="Times New Roman" w:hAnsi="Times New Roman" w:cs="Times New Roman"/>
        </w:rPr>
      </w:pPr>
      <w:r>
        <w:rPr>
          <w:rFonts w:ascii="Times New Roman" w:hAnsi="Times New Roman" w:cs="Times New Roman"/>
        </w:rPr>
        <w:t>s</w:t>
      </w:r>
      <w:r w:rsidR="00DA0782" w:rsidRPr="00270EB5">
        <w:rPr>
          <w:rFonts w:ascii="Times New Roman" w:hAnsi="Times New Roman" w:cs="Times New Roman"/>
        </w:rPr>
        <w:t>olo sobre los huesos ya traía,</w:t>
      </w:r>
    </w:p>
    <w:p w14:paraId="5A613BF5" w14:textId="77777777" w:rsidR="00DA0782" w:rsidRPr="00270EB5" w:rsidRDefault="00270EB5" w:rsidP="00C54B58">
      <w:pPr>
        <w:spacing w:after="0" w:line="360" w:lineRule="auto"/>
        <w:ind w:firstLine="709"/>
        <w:jc w:val="center"/>
        <w:rPr>
          <w:rFonts w:ascii="Times New Roman" w:hAnsi="Times New Roman" w:cs="Times New Roman"/>
        </w:rPr>
      </w:pPr>
      <w:r>
        <w:rPr>
          <w:rFonts w:ascii="Times New Roman" w:hAnsi="Times New Roman" w:cs="Times New Roman"/>
        </w:rPr>
        <w:t>y</w:t>
      </w:r>
      <w:r w:rsidR="00DA0782" w:rsidRPr="00270EB5">
        <w:rPr>
          <w:rFonts w:ascii="Times New Roman" w:hAnsi="Times New Roman" w:cs="Times New Roman"/>
        </w:rPr>
        <w:t xml:space="preserve"> hecha de raíces parecía,</w:t>
      </w:r>
    </w:p>
    <w:p w14:paraId="5F4610ED" w14:textId="77777777" w:rsidR="00DA0782" w:rsidRPr="00270EB5" w:rsidRDefault="00270EB5" w:rsidP="00C54B58">
      <w:pPr>
        <w:spacing w:after="0" w:line="360" w:lineRule="auto"/>
        <w:ind w:firstLine="709"/>
        <w:jc w:val="center"/>
        <w:rPr>
          <w:rFonts w:ascii="Times New Roman" w:hAnsi="Times New Roman" w:cs="Times New Roman"/>
        </w:rPr>
      </w:pPr>
      <w:r>
        <w:rPr>
          <w:rFonts w:ascii="Times New Roman" w:hAnsi="Times New Roman" w:cs="Times New Roman"/>
        </w:rPr>
        <w:t>o</w:t>
      </w:r>
      <w:r w:rsidR="00DA0782" w:rsidRPr="00270EB5">
        <w:rPr>
          <w:rFonts w:ascii="Times New Roman" w:hAnsi="Times New Roman" w:cs="Times New Roman"/>
        </w:rPr>
        <w:t xml:space="preserve"> armadura de pavés de tiempo viejo,</w:t>
      </w:r>
    </w:p>
    <w:p w14:paraId="1E0435A8" w14:textId="77777777" w:rsidR="00DA0782" w:rsidRPr="00270EB5" w:rsidRDefault="00DA0782" w:rsidP="00C54B58">
      <w:pPr>
        <w:spacing w:after="0" w:line="360" w:lineRule="auto"/>
        <w:ind w:firstLine="709"/>
        <w:jc w:val="center"/>
        <w:rPr>
          <w:rFonts w:ascii="Times New Roman" w:hAnsi="Times New Roman" w:cs="Times New Roman"/>
        </w:rPr>
      </w:pPr>
    </w:p>
    <w:p w14:paraId="228B348A" w14:textId="77777777" w:rsidR="00DA0782" w:rsidRPr="00270EB5" w:rsidRDefault="00270EB5" w:rsidP="00C54B58">
      <w:pPr>
        <w:spacing w:after="0" w:line="360" w:lineRule="auto"/>
        <w:ind w:firstLine="709"/>
        <w:jc w:val="center"/>
        <w:rPr>
          <w:rFonts w:ascii="Times New Roman" w:hAnsi="Times New Roman" w:cs="Times New Roman"/>
        </w:rPr>
      </w:pPr>
      <w:r>
        <w:rPr>
          <w:rFonts w:ascii="Times New Roman" w:hAnsi="Times New Roman" w:cs="Times New Roman"/>
        </w:rPr>
        <w:t>h</w:t>
      </w:r>
      <w:r w:rsidR="00DA0782" w:rsidRPr="00270EB5">
        <w:rPr>
          <w:rFonts w:ascii="Times New Roman" w:hAnsi="Times New Roman" w:cs="Times New Roman"/>
        </w:rPr>
        <w:t>allose en el estiércol un espejo.</w:t>
      </w:r>
    </w:p>
    <w:p w14:paraId="516B690D" w14:textId="77777777" w:rsidR="00DA0782" w:rsidRPr="00270EB5" w:rsidRDefault="00270EB5" w:rsidP="00C54B58">
      <w:pPr>
        <w:spacing w:after="0" w:line="360" w:lineRule="auto"/>
        <w:ind w:firstLine="709"/>
        <w:jc w:val="center"/>
        <w:rPr>
          <w:rFonts w:ascii="Times New Roman" w:hAnsi="Times New Roman" w:cs="Times New Roman"/>
        </w:rPr>
      </w:pPr>
      <w:r>
        <w:rPr>
          <w:rFonts w:ascii="Times New Roman" w:hAnsi="Times New Roman" w:cs="Times New Roman"/>
        </w:rPr>
        <w:t>M</w:t>
      </w:r>
      <w:r w:rsidR="00DA0782" w:rsidRPr="00270EB5">
        <w:rPr>
          <w:rFonts w:ascii="Times New Roman" w:hAnsi="Times New Roman" w:cs="Times New Roman"/>
        </w:rPr>
        <w:t>irose en él por ver qué parecía,</w:t>
      </w:r>
    </w:p>
    <w:p w14:paraId="20A9E62D" w14:textId="77777777" w:rsidR="00DA0782" w:rsidRPr="00270EB5" w:rsidRDefault="00DA0782" w:rsidP="00C54B58">
      <w:pPr>
        <w:spacing w:after="0" w:line="360" w:lineRule="auto"/>
        <w:ind w:firstLine="709"/>
        <w:jc w:val="center"/>
        <w:rPr>
          <w:rFonts w:ascii="Times New Roman" w:hAnsi="Times New Roman" w:cs="Times New Roman"/>
        </w:rPr>
      </w:pPr>
      <w:r w:rsidRPr="00270EB5">
        <w:rPr>
          <w:rFonts w:ascii="Times New Roman" w:hAnsi="Times New Roman" w:cs="Times New Roman"/>
        </w:rPr>
        <w:t>y como tan natural rostro le hacía,</w:t>
      </w:r>
    </w:p>
    <w:p w14:paraId="30F006A5" w14:textId="77777777" w:rsidR="00DA0782" w:rsidRPr="00270EB5" w:rsidRDefault="00DA0782" w:rsidP="00C54B58">
      <w:pPr>
        <w:spacing w:after="0" w:line="360" w:lineRule="auto"/>
        <w:ind w:firstLine="709"/>
        <w:jc w:val="center"/>
        <w:rPr>
          <w:rFonts w:ascii="Times New Roman" w:hAnsi="Times New Roman" w:cs="Times New Roman"/>
        </w:rPr>
      </w:pPr>
      <w:r w:rsidRPr="00270EB5">
        <w:rPr>
          <w:rFonts w:ascii="Times New Roman" w:hAnsi="Times New Roman" w:cs="Times New Roman"/>
        </w:rPr>
        <w:t>volviolo a echar a mal, sin más consejo.</w:t>
      </w:r>
    </w:p>
    <w:p w14:paraId="033BA78F" w14:textId="77777777" w:rsidR="00DA0782" w:rsidRPr="00270EB5" w:rsidRDefault="00DA0782" w:rsidP="00C54B58">
      <w:pPr>
        <w:spacing w:after="0" w:line="360" w:lineRule="auto"/>
        <w:ind w:firstLine="709"/>
        <w:jc w:val="center"/>
        <w:rPr>
          <w:rFonts w:ascii="Times New Roman" w:hAnsi="Times New Roman" w:cs="Times New Roman"/>
        </w:rPr>
      </w:pPr>
    </w:p>
    <w:p w14:paraId="2297D498" w14:textId="77777777" w:rsidR="00DA0782" w:rsidRPr="00270EB5" w:rsidRDefault="00DA0782" w:rsidP="00C54B58">
      <w:pPr>
        <w:spacing w:after="0" w:line="360" w:lineRule="auto"/>
        <w:ind w:firstLine="709"/>
        <w:jc w:val="center"/>
        <w:rPr>
          <w:rFonts w:ascii="Times New Roman" w:hAnsi="Times New Roman" w:cs="Times New Roman"/>
        </w:rPr>
      </w:pPr>
      <w:r w:rsidRPr="00270EB5">
        <w:rPr>
          <w:rFonts w:ascii="Times New Roman" w:hAnsi="Times New Roman" w:cs="Times New Roman"/>
        </w:rPr>
        <w:t>Y sin mirar la falta cuya era</w:t>
      </w:r>
    </w:p>
    <w:p w14:paraId="35C3952D" w14:textId="77777777" w:rsidR="00DA0782" w:rsidRPr="00270EB5" w:rsidRDefault="00DA0782" w:rsidP="00C54B58">
      <w:pPr>
        <w:spacing w:after="0" w:line="360" w:lineRule="auto"/>
        <w:ind w:firstLine="709"/>
        <w:jc w:val="center"/>
        <w:rPr>
          <w:rFonts w:ascii="Times New Roman" w:hAnsi="Times New Roman" w:cs="Times New Roman"/>
        </w:rPr>
      </w:pPr>
      <w:r w:rsidRPr="00270EB5">
        <w:rPr>
          <w:rFonts w:ascii="Times New Roman" w:hAnsi="Times New Roman" w:cs="Times New Roman"/>
        </w:rPr>
        <w:t>y el rostro que pudiera haber mostrado</w:t>
      </w:r>
    </w:p>
    <w:p w14:paraId="2B3EB48B" w14:textId="77777777" w:rsidR="00DA0782" w:rsidRPr="00270EB5" w:rsidRDefault="00DA0782" w:rsidP="00C54B58">
      <w:pPr>
        <w:spacing w:after="0" w:line="360" w:lineRule="auto"/>
        <w:ind w:firstLine="709"/>
        <w:jc w:val="center"/>
        <w:rPr>
          <w:rFonts w:ascii="Times New Roman" w:hAnsi="Times New Roman" w:cs="Times New Roman"/>
        </w:rPr>
      </w:pPr>
      <w:r w:rsidRPr="00270EB5">
        <w:rPr>
          <w:rFonts w:ascii="Times New Roman" w:hAnsi="Times New Roman" w:cs="Times New Roman"/>
        </w:rPr>
        <w:t>si en él algún</w:t>
      </w:r>
      <w:r w:rsidR="0083146F">
        <w:rPr>
          <w:rFonts w:ascii="Times New Roman" w:hAnsi="Times New Roman" w:cs="Times New Roman"/>
        </w:rPr>
        <w:t xml:space="preserve"> buen ros</w:t>
      </w:r>
      <w:r w:rsidRPr="00270EB5">
        <w:rPr>
          <w:rFonts w:ascii="Times New Roman" w:hAnsi="Times New Roman" w:cs="Times New Roman"/>
        </w:rPr>
        <w:t>tro se mirara,</w:t>
      </w:r>
    </w:p>
    <w:p w14:paraId="1FA10021" w14:textId="77777777" w:rsidR="00DA0782" w:rsidRPr="00270EB5" w:rsidRDefault="00DA0782" w:rsidP="00C54B58">
      <w:pPr>
        <w:spacing w:after="0" w:line="360" w:lineRule="auto"/>
        <w:ind w:firstLine="709"/>
        <w:jc w:val="center"/>
        <w:rPr>
          <w:rFonts w:ascii="Times New Roman" w:hAnsi="Times New Roman" w:cs="Times New Roman"/>
        </w:rPr>
      </w:pPr>
    </w:p>
    <w:p w14:paraId="7E8EBE56" w14:textId="77777777" w:rsidR="00DA0782" w:rsidRPr="00270EB5" w:rsidRDefault="00DA0782" w:rsidP="00C54B58">
      <w:pPr>
        <w:spacing w:after="0" w:line="360" w:lineRule="auto"/>
        <w:ind w:firstLine="709"/>
        <w:jc w:val="center"/>
        <w:rPr>
          <w:rFonts w:ascii="Times New Roman" w:hAnsi="Times New Roman" w:cs="Times New Roman"/>
        </w:rPr>
      </w:pPr>
      <w:r w:rsidRPr="00270EB5">
        <w:rPr>
          <w:rFonts w:ascii="Times New Roman" w:hAnsi="Times New Roman" w:cs="Times New Roman"/>
        </w:rPr>
        <w:t>“Oh, mal espejo”, dijo, “Oh, cosa fiera,</w:t>
      </w:r>
    </w:p>
    <w:p w14:paraId="4528ECF7" w14:textId="77777777" w:rsidR="00DA0782" w:rsidRPr="00270EB5" w:rsidRDefault="00DA0782" w:rsidP="00C54B58">
      <w:pPr>
        <w:spacing w:after="0" w:line="360" w:lineRule="auto"/>
        <w:ind w:firstLine="709"/>
        <w:jc w:val="center"/>
        <w:rPr>
          <w:rFonts w:ascii="Times New Roman" w:hAnsi="Times New Roman" w:cs="Times New Roman"/>
        </w:rPr>
      </w:pPr>
      <w:r w:rsidRPr="00270EB5">
        <w:rPr>
          <w:rFonts w:ascii="Times New Roman" w:hAnsi="Times New Roman" w:cs="Times New Roman"/>
        </w:rPr>
        <w:t>no sin causa te habían a ti echado</w:t>
      </w:r>
    </w:p>
    <w:p w14:paraId="4E17A628" w14:textId="77777777" w:rsidR="00DA0782" w:rsidRPr="00DA0782" w:rsidRDefault="00DA0782" w:rsidP="00C54B58">
      <w:pPr>
        <w:spacing w:after="0" w:line="360" w:lineRule="auto"/>
        <w:ind w:firstLine="709"/>
        <w:jc w:val="center"/>
        <w:rPr>
          <w:rFonts w:ascii="Times New Roman" w:hAnsi="Times New Roman" w:cs="Times New Roman"/>
          <w:sz w:val="24"/>
          <w:szCs w:val="24"/>
        </w:rPr>
      </w:pPr>
      <w:r w:rsidRPr="00270EB5">
        <w:rPr>
          <w:rFonts w:ascii="Times New Roman" w:hAnsi="Times New Roman" w:cs="Times New Roman"/>
        </w:rPr>
        <w:t>al muladar, pues haces mala cara”.</w:t>
      </w:r>
    </w:p>
    <w:p w14:paraId="7C4E31FB" w14:textId="77777777" w:rsidR="00DA0782" w:rsidRPr="00DA0782" w:rsidRDefault="00DA0782" w:rsidP="00DA0782">
      <w:pPr>
        <w:spacing w:after="0" w:line="360" w:lineRule="auto"/>
        <w:ind w:firstLine="709"/>
        <w:jc w:val="both"/>
        <w:rPr>
          <w:rFonts w:ascii="Times New Roman" w:hAnsi="Times New Roman" w:cs="Times New Roman"/>
          <w:sz w:val="24"/>
          <w:szCs w:val="24"/>
        </w:rPr>
      </w:pPr>
    </w:p>
    <w:p w14:paraId="5EE06823" w14:textId="77777777" w:rsidR="00DA0782" w:rsidRPr="00DA0782" w:rsidRDefault="00DA0782" w:rsidP="00DA0782">
      <w:pPr>
        <w:spacing w:after="0" w:line="360" w:lineRule="auto"/>
        <w:ind w:firstLine="709"/>
        <w:jc w:val="both"/>
        <w:rPr>
          <w:rFonts w:ascii="Times New Roman" w:hAnsi="Times New Roman" w:cs="Times New Roman"/>
          <w:sz w:val="24"/>
          <w:szCs w:val="24"/>
        </w:rPr>
      </w:pPr>
      <w:r w:rsidRPr="00DA0782">
        <w:rPr>
          <w:rFonts w:ascii="Times New Roman" w:hAnsi="Times New Roman" w:cs="Times New Roman"/>
          <w:sz w:val="24"/>
          <w:szCs w:val="24"/>
        </w:rPr>
        <w:t xml:space="preserve">Es decir, a pesar de que no son muchos los indicios, no resulta descabellado aventurar que Cristóbal de Tamariz pudo haber escrito estas novelas menores antes de </w:t>
      </w:r>
      <w:r w:rsidRPr="00DA0782">
        <w:rPr>
          <w:rFonts w:ascii="Times New Roman" w:hAnsi="Times New Roman" w:cs="Times New Roman"/>
          <w:sz w:val="24"/>
          <w:szCs w:val="24"/>
        </w:rPr>
        <w:lastRenderedPageBreak/>
        <w:t>su vuelta a Sevilla</w:t>
      </w:r>
      <w:r w:rsidR="006048C5">
        <w:rPr>
          <w:rStyle w:val="Refdenotaalpie"/>
          <w:rFonts w:ascii="Times New Roman" w:hAnsi="Times New Roman" w:cs="Times New Roman"/>
          <w:sz w:val="24"/>
          <w:szCs w:val="24"/>
        </w:rPr>
        <w:footnoteReference w:id="8"/>
      </w:r>
      <w:r w:rsidRPr="00DA0782">
        <w:rPr>
          <w:rFonts w:ascii="Times New Roman" w:hAnsi="Times New Roman" w:cs="Times New Roman"/>
          <w:sz w:val="24"/>
          <w:szCs w:val="24"/>
        </w:rPr>
        <w:t>, es decir, en la misma ciudad y los mismos años que fray Melchor estaba escribiendo las suyas.</w:t>
      </w:r>
      <w:r w:rsidR="0030409F">
        <w:rPr>
          <w:rFonts w:ascii="Times New Roman" w:hAnsi="Times New Roman" w:cs="Times New Roman"/>
          <w:sz w:val="24"/>
          <w:szCs w:val="24"/>
        </w:rPr>
        <w:t xml:space="preserve"> Por tanto, no sería descabellado que algún estudiante pudiera copiar en un cartapacio alguna de las novelas sin atribuírsela a su verdadero autor: ya tenemos caso para nuestro estudio.</w:t>
      </w:r>
    </w:p>
    <w:p w14:paraId="6207ED97" w14:textId="77777777" w:rsidR="002851B2" w:rsidRDefault="002851B2" w:rsidP="002851B2">
      <w:pPr>
        <w:spacing w:after="0" w:line="360" w:lineRule="auto"/>
        <w:jc w:val="both"/>
        <w:rPr>
          <w:rFonts w:ascii="Times New Roman" w:hAnsi="Times New Roman" w:cs="Times New Roman"/>
          <w:sz w:val="24"/>
          <w:szCs w:val="24"/>
        </w:rPr>
      </w:pPr>
    </w:p>
    <w:p w14:paraId="6532A2C1" w14:textId="77777777" w:rsidR="002851B2" w:rsidRDefault="002851B2" w:rsidP="002851B2">
      <w:pPr>
        <w:spacing w:after="0" w:line="360" w:lineRule="auto"/>
        <w:jc w:val="both"/>
        <w:rPr>
          <w:rFonts w:ascii="Times New Roman" w:hAnsi="Times New Roman" w:cs="Times New Roman"/>
          <w:sz w:val="24"/>
          <w:szCs w:val="24"/>
        </w:rPr>
      </w:pPr>
    </w:p>
    <w:p w14:paraId="629AAB57" w14:textId="77777777" w:rsidR="002851B2" w:rsidRPr="002851B2" w:rsidRDefault="001B6E0F" w:rsidP="002851B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D501B5">
        <w:rPr>
          <w:rFonts w:ascii="Times New Roman" w:hAnsi="Times New Roman" w:cs="Times New Roman"/>
          <w:b/>
          <w:sz w:val="24"/>
          <w:szCs w:val="24"/>
        </w:rPr>
        <w:t>.4</w:t>
      </w:r>
      <w:r w:rsidR="002851B2" w:rsidRPr="002851B2">
        <w:rPr>
          <w:rFonts w:ascii="Times New Roman" w:hAnsi="Times New Roman" w:cs="Times New Roman"/>
          <w:b/>
          <w:sz w:val="24"/>
          <w:szCs w:val="24"/>
        </w:rPr>
        <w:t xml:space="preserve"> Una aproximación a las novelas de este estudio</w:t>
      </w:r>
    </w:p>
    <w:p w14:paraId="62AC11A7" w14:textId="77777777" w:rsidR="002851B2" w:rsidRPr="00DA0782" w:rsidRDefault="002851B2" w:rsidP="00DA0782">
      <w:pPr>
        <w:spacing w:after="0" w:line="360" w:lineRule="auto"/>
        <w:ind w:firstLine="709"/>
        <w:jc w:val="both"/>
        <w:rPr>
          <w:rFonts w:ascii="Times New Roman" w:hAnsi="Times New Roman" w:cs="Times New Roman"/>
          <w:sz w:val="24"/>
          <w:szCs w:val="24"/>
        </w:rPr>
      </w:pPr>
    </w:p>
    <w:p w14:paraId="7E2E26D4" w14:textId="77777777" w:rsidR="00DA0782" w:rsidRPr="00DA0782" w:rsidRDefault="0030409F" w:rsidP="00DA078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primer texto que he seleccionado para este trabajo es la </w:t>
      </w:r>
      <w:r w:rsidR="00A12A6B">
        <w:rPr>
          <w:rFonts w:ascii="Times New Roman" w:hAnsi="Times New Roman" w:cs="Times New Roman"/>
          <w:i/>
          <w:sz w:val="24"/>
          <w:szCs w:val="24"/>
        </w:rPr>
        <w:t>N</w:t>
      </w:r>
      <w:r w:rsidR="00A12A6B" w:rsidRPr="00A12A6B">
        <w:rPr>
          <w:rFonts w:ascii="Times New Roman" w:hAnsi="Times New Roman" w:cs="Times New Roman"/>
          <w:i/>
          <w:sz w:val="24"/>
          <w:szCs w:val="24"/>
        </w:rPr>
        <w:t>ovela del estudiante</w:t>
      </w:r>
      <w:r>
        <w:rPr>
          <w:rFonts w:ascii="Times New Roman" w:hAnsi="Times New Roman" w:cs="Times New Roman"/>
          <w:sz w:val="24"/>
          <w:szCs w:val="24"/>
        </w:rPr>
        <w:t xml:space="preserve"> de Cristóbal de Tamariz. Cuenta la historia de d</w:t>
      </w:r>
      <w:r w:rsidR="00DA0782" w:rsidRPr="00DA0782">
        <w:rPr>
          <w:rFonts w:ascii="Times New Roman" w:hAnsi="Times New Roman" w:cs="Times New Roman"/>
          <w:sz w:val="24"/>
          <w:szCs w:val="24"/>
        </w:rPr>
        <w:t xml:space="preserve">os jóvenes españoles, amigos desde la infancia, </w:t>
      </w:r>
      <w:r>
        <w:rPr>
          <w:rFonts w:ascii="Times New Roman" w:hAnsi="Times New Roman" w:cs="Times New Roman"/>
          <w:sz w:val="24"/>
          <w:szCs w:val="24"/>
        </w:rPr>
        <w:t xml:space="preserve">que </w:t>
      </w:r>
      <w:r w:rsidR="00DA0782" w:rsidRPr="00DA0782">
        <w:rPr>
          <w:rFonts w:ascii="Times New Roman" w:hAnsi="Times New Roman" w:cs="Times New Roman"/>
          <w:sz w:val="24"/>
          <w:szCs w:val="24"/>
        </w:rPr>
        <w:t>viajan a Bolonia para estudiar leyes con la promesa de no regresar el uno sin el otro. Lento</w:t>
      </w:r>
      <w:r w:rsidR="003756C5">
        <w:rPr>
          <w:rFonts w:ascii="Times New Roman" w:hAnsi="Times New Roman" w:cs="Times New Roman"/>
          <w:sz w:val="24"/>
          <w:szCs w:val="24"/>
        </w:rPr>
        <w:t xml:space="preserve"> –nótese lo irónico del nombre</w:t>
      </w:r>
      <w:r w:rsidR="003756C5" w:rsidRPr="003756C5">
        <w:rPr>
          <w:rFonts w:ascii="Times New Roman" w:hAnsi="Times New Roman" w:cs="Times New Roman"/>
          <w:sz w:val="24"/>
          <w:szCs w:val="24"/>
        </w:rPr>
        <w:t>–</w:t>
      </w:r>
      <w:r w:rsidR="00DA0782" w:rsidRPr="00DA0782">
        <w:rPr>
          <w:rFonts w:ascii="Times New Roman" w:hAnsi="Times New Roman" w:cs="Times New Roman"/>
          <w:sz w:val="24"/>
          <w:szCs w:val="24"/>
        </w:rPr>
        <w:t xml:space="preserve"> es un estudiante modélico, que no pierde tiempo en distracciones como el juego o el amor, y al que no le cuesta mucho tiempo licenciarse. Sin embargo, su compañero Niso no es tan aplicado y finalmente debe pedirle a Lento que lo espere un año para no romper la promesa que ambos se habían hecho al llegar. Lento accede a los ruegos de su compañero y decide invertir ese tiempo en “aprender otra ciencia”, la del amor, para ahorrarse así las burlas de sus compañeros estudiantes en lo sucesivo.</w:t>
      </w:r>
    </w:p>
    <w:p w14:paraId="4B949A30" w14:textId="77777777" w:rsidR="00DA0782" w:rsidRPr="00DA0782" w:rsidRDefault="00DA0782" w:rsidP="00DA0782">
      <w:pPr>
        <w:spacing w:after="0" w:line="360" w:lineRule="auto"/>
        <w:ind w:firstLine="709"/>
        <w:jc w:val="both"/>
        <w:rPr>
          <w:rFonts w:ascii="Times New Roman" w:hAnsi="Times New Roman" w:cs="Times New Roman"/>
          <w:sz w:val="24"/>
          <w:szCs w:val="24"/>
        </w:rPr>
      </w:pPr>
    </w:p>
    <w:p w14:paraId="1EEBF0FE" w14:textId="77777777" w:rsidR="00DA0782" w:rsidRDefault="00DA0782" w:rsidP="00DA0782">
      <w:pPr>
        <w:spacing w:after="0" w:line="360" w:lineRule="auto"/>
        <w:ind w:firstLine="709"/>
        <w:jc w:val="both"/>
        <w:rPr>
          <w:rFonts w:ascii="Times New Roman" w:hAnsi="Times New Roman" w:cs="Times New Roman"/>
          <w:sz w:val="24"/>
          <w:szCs w:val="24"/>
        </w:rPr>
      </w:pPr>
      <w:r w:rsidRPr="00DA0782">
        <w:rPr>
          <w:rFonts w:ascii="Times New Roman" w:hAnsi="Times New Roman" w:cs="Times New Roman"/>
          <w:sz w:val="24"/>
          <w:szCs w:val="24"/>
        </w:rPr>
        <w:t xml:space="preserve">La idea de Lento agrada a su profesor, quien se presta voluntario para instruirlo en esta nueva materia. Al igual que hace Ovidio en su </w:t>
      </w:r>
      <w:r w:rsidRPr="0036666C">
        <w:rPr>
          <w:rFonts w:ascii="Times New Roman" w:hAnsi="Times New Roman" w:cs="Times New Roman"/>
          <w:i/>
          <w:sz w:val="24"/>
          <w:szCs w:val="24"/>
        </w:rPr>
        <w:t>Ars Amandi</w:t>
      </w:r>
      <w:r w:rsidRPr="00DA0782">
        <w:rPr>
          <w:rFonts w:ascii="Times New Roman" w:hAnsi="Times New Roman" w:cs="Times New Roman"/>
          <w:sz w:val="24"/>
          <w:szCs w:val="24"/>
        </w:rPr>
        <w:t>, el maestro aconseja a Lento</w:t>
      </w:r>
      <w:r w:rsidR="0036666C">
        <w:rPr>
          <w:rFonts w:ascii="Times New Roman" w:hAnsi="Times New Roman" w:cs="Times New Roman"/>
          <w:sz w:val="24"/>
          <w:szCs w:val="24"/>
        </w:rPr>
        <w:t xml:space="preserve"> que primero busque a una mujer</w:t>
      </w:r>
      <w:r w:rsidRPr="00DA0782">
        <w:rPr>
          <w:rFonts w:ascii="Times New Roman" w:hAnsi="Times New Roman" w:cs="Times New Roman"/>
          <w:sz w:val="24"/>
          <w:szCs w:val="24"/>
        </w:rPr>
        <w:t>. Sin embargo, por un capricho del destino, la dama elegida por el estudiante no es otra que la esposa del doctor en leyes, pequeño detalle que Lento desconoce. En las primeras visitas a su casa, igual que Calisto, Lento recurr</w:t>
      </w:r>
      <w:r w:rsidR="009A6AF0">
        <w:rPr>
          <w:rFonts w:ascii="Times New Roman" w:hAnsi="Times New Roman" w:cs="Times New Roman"/>
          <w:sz w:val="24"/>
          <w:szCs w:val="24"/>
        </w:rPr>
        <w:t xml:space="preserve">e a la ayuda de una tercera, a quien la mujer del profesor echa con cajas destempladas y prohíbe volver a su casa bajo amenaza de muerte. Es decir, </w:t>
      </w:r>
      <w:r w:rsidR="001A7A1C">
        <w:rPr>
          <w:rFonts w:ascii="Times New Roman" w:hAnsi="Times New Roman" w:cs="Times New Roman"/>
          <w:sz w:val="24"/>
          <w:szCs w:val="24"/>
        </w:rPr>
        <w:t>la tercera</w:t>
      </w:r>
      <w:r w:rsidR="001A6488">
        <w:rPr>
          <w:rFonts w:ascii="Times New Roman" w:hAnsi="Times New Roman" w:cs="Times New Roman"/>
          <w:sz w:val="24"/>
          <w:szCs w:val="24"/>
        </w:rPr>
        <w:t xml:space="preserve"> obtiene</w:t>
      </w:r>
      <w:r w:rsidRPr="00DA0782">
        <w:rPr>
          <w:rFonts w:ascii="Times New Roman" w:hAnsi="Times New Roman" w:cs="Times New Roman"/>
          <w:sz w:val="24"/>
          <w:szCs w:val="24"/>
        </w:rPr>
        <w:t xml:space="preserve"> en su primera </w:t>
      </w:r>
      <w:r w:rsidR="009A6AF0">
        <w:rPr>
          <w:rFonts w:ascii="Times New Roman" w:hAnsi="Times New Roman" w:cs="Times New Roman"/>
          <w:sz w:val="24"/>
          <w:szCs w:val="24"/>
        </w:rPr>
        <w:t xml:space="preserve">(y única) </w:t>
      </w:r>
      <w:r w:rsidRPr="00DA0782">
        <w:rPr>
          <w:rFonts w:ascii="Times New Roman" w:hAnsi="Times New Roman" w:cs="Times New Roman"/>
          <w:sz w:val="24"/>
          <w:szCs w:val="24"/>
        </w:rPr>
        <w:t>visita un</w:t>
      </w:r>
      <w:r w:rsidR="009A6AF0">
        <w:rPr>
          <w:rFonts w:ascii="Times New Roman" w:hAnsi="Times New Roman" w:cs="Times New Roman"/>
          <w:sz w:val="24"/>
          <w:szCs w:val="24"/>
        </w:rPr>
        <w:t>a respuesta casi idéntica a la qu</w:t>
      </w:r>
      <w:r w:rsidRPr="00DA0782">
        <w:rPr>
          <w:rFonts w:ascii="Times New Roman" w:hAnsi="Times New Roman" w:cs="Times New Roman"/>
          <w:sz w:val="24"/>
          <w:szCs w:val="24"/>
        </w:rPr>
        <w:t>e Melibea</w:t>
      </w:r>
      <w:r w:rsidR="009A6AF0">
        <w:rPr>
          <w:rFonts w:ascii="Times New Roman" w:hAnsi="Times New Roman" w:cs="Times New Roman"/>
          <w:sz w:val="24"/>
          <w:szCs w:val="24"/>
        </w:rPr>
        <w:t xml:space="preserve"> da a la vieja </w:t>
      </w:r>
      <w:r w:rsidR="001A7A1C">
        <w:rPr>
          <w:rFonts w:ascii="Times New Roman" w:hAnsi="Times New Roman" w:cs="Times New Roman"/>
          <w:sz w:val="24"/>
          <w:szCs w:val="24"/>
        </w:rPr>
        <w:t xml:space="preserve">alcahueta </w:t>
      </w:r>
      <w:r w:rsidR="009A6AF0">
        <w:rPr>
          <w:rFonts w:ascii="Times New Roman" w:hAnsi="Times New Roman" w:cs="Times New Roman"/>
          <w:sz w:val="24"/>
          <w:szCs w:val="24"/>
        </w:rPr>
        <w:t xml:space="preserve">en el acto IV de </w:t>
      </w:r>
      <w:r w:rsidR="009A6AF0" w:rsidRPr="009A6AF0">
        <w:rPr>
          <w:rFonts w:ascii="Times New Roman" w:hAnsi="Times New Roman" w:cs="Times New Roman"/>
          <w:i/>
          <w:sz w:val="24"/>
          <w:szCs w:val="24"/>
        </w:rPr>
        <w:t>La Celestina</w:t>
      </w:r>
      <w:r w:rsidR="009A6AF0">
        <w:rPr>
          <w:rFonts w:ascii="Times New Roman" w:hAnsi="Times New Roman" w:cs="Times New Roman"/>
          <w:sz w:val="24"/>
          <w:szCs w:val="24"/>
        </w:rPr>
        <w:t>.</w:t>
      </w:r>
      <w:r w:rsidRPr="00DA0782">
        <w:rPr>
          <w:rFonts w:ascii="Times New Roman" w:hAnsi="Times New Roman" w:cs="Times New Roman"/>
          <w:sz w:val="24"/>
          <w:szCs w:val="24"/>
        </w:rPr>
        <w:t xml:space="preserve"> </w:t>
      </w:r>
    </w:p>
    <w:p w14:paraId="5C88F3AC" w14:textId="77777777" w:rsidR="00DA0782" w:rsidRPr="00DA0782" w:rsidRDefault="00DA0782" w:rsidP="001A6488">
      <w:pPr>
        <w:spacing w:after="0" w:line="360" w:lineRule="auto"/>
        <w:jc w:val="both"/>
        <w:rPr>
          <w:rFonts w:ascii="Times New Roman" w:hAnsi="Times New Roman" w:cs="Times New Roman"/>
          <w:sz w:val="24"/>
          <w:szCs w:val="24"/>
        </w:rPr>
      </w:pPr>
    </w:p>
    <w:p w14:paraId="0CF8FE8E" w14:textId="77777777" w:rsidR="00DA0782" w:rsidRPr="00DA0782" w:rsidRDefault="00DA0782" w:rsidP="00DA0782">
      <w:pPr>
        <w:spacing w:after="0" w:line="360" w:lineRule="auto"/>
        <w:ind w:firstLine="709"/>
        <w:jc w:val="both"/>
        <w:rPr>
          <w:rFonts w:ascii="Times New Roman" w:hAnsi="Times New Roman" w:cs="Times New Roman"/>
          <w:sz w:val="24"/>
          <w:szCs w:val="24"/>
        </w:rPr>
      </w:pPr>
      <w:r w:rsidRPr="00DA0782">
        <w:rPr>
          <w:rFonts w:ascii="Times New Roman" w:hAnsi="Times New Roman" w:cs="Times New Roman"/>
          <w:sz w:val="24"/>
          <w:szCs w:val="24"/>
        </w:rPr>
        <w:lastRenderedPageBreak/>
        <w:t>No obstante, el doctor recomienda a su joven pupilo que no desista y este acaba finalmente por conseguir una cita nocturna de su dama. Cuando en un error de principiante Lento le cuenta al profesor que acudiría a la casa de su enamorada esa noche por estar el marido de esta fuera, el maestro comienza a sospechar que él mismo podía estar siendo la causa de su propia deshonra. De esta forma, el doctor llega a su casa de forma inesperada justo después de que lo haga Lento. Sin embargo, la esposa tiene el tiempo justo para esconder al estudiante debajo de unas mantas y, al llegar el marido, se lamenta tan amargamente por su falta de confianza que al pobre doctor no le queda otro remedio que volver a su cátedra presa de la confusión. De esta forma, los enamorados disfrutan de la noche y acuerdan v</w:t>
      </w:r>
      <w:r w:rsidR="00BE5720">
        <w:rPr>
          <w:rFonts w:ascii="Times New Roman" w:hAnsi="Times New Roman" w:cs="Times New Roman"/>
          <w:sz w:val="24"/>
          <w:szCs w:val="24"/>
        </w:rPr>
        <w:t>olver a encontrarse la posterior</w:t>
      </w:r>
      <w:r w:rsidRPr="00DA0782">
        <w:rPr>
          <w:rFonts w:ascii="Times New Roman" w:hAnsi="Times New Roman" w:cs="Times New Roman"/>
          <w:sz w:val="24"/>
          <w:szCs w:val="24"/>
        </w:rPr>
        <w:t>.</w:t>
      </w:r>
    </w:p>
    <w:p w14:paraId="474A44BC" w14:textId="77777777" w:rsidR="00DA0782" w:rsidRPr="00DA0782" w:rsidRDefault="00DA0782" w:rsidP="00DA0782">
      <w:pPr>
        <w:spacing w:after="0" w:line="360" w:lineRule="auto"/>
        <w:ind w:firstLine="709"/>
        <w:jc w:val="both"/>
        <w:rPr>
          <w:rFonts w:ascii="Times New Roman" w:hAnsi="Times New Roman" w:cs="Times New Roman"/>
          <w:sz w:val="24"/>
          <w:szCs w:val="24"/>
        </w:rPr>
      </w:pPr>
    </w:p>
    <w:p w14:paraId="073BAE27" w14:textId="77777777" w:rsidR="00DA0782" w:rsidRPr="00DA0782" w:rsidRDefault="00DA0782" w:rsidP="00DA0782">
      <w:pPr>
        <w:spacing w:after="0" w:line="360" w:lineRule="auto"/>
        <w:ind w:firstLine="709"/>
        <w:jc w:val="both"/>
        <w:rPr>
          <w:rFonts w:ascii="Times New Roman" w:hAnsi="Times New Roman" w:cs="Times New Roman"/>
          <w:sz w:val="24"/>
          <w:szCs w:val="24"/>
        </w:rPr>
      </w:pPr>
      <w:r w:rsidRPr="00DA0782">
        <w:rPr>
          <w:rFonts w:ascii="Times New Roman" w:hAnsi="Times New Roman" w:cs="Times New Roman"/>
          <w:sz w:val="24"/>
          <w:szCs w:val="24"/>
        </w:rPr>
        <w:t xml:space="preserve">El día siguiente al primer encuentro, Lento acude a visitar a su profesor y le cuenta todos los detalles de la noche. El maestro queda tan afectado que no consigue decir más que incongruencias durante la clase. Por la noche, vuelve a tender otra trampa a Lento, pero nuevamente la esposa reacciona, esta vez apagando la luz para que el amante pudiera escabullirse y saliendo a la calle para pedir ayuda </w:t>
      </w:r>
      <w:r w:rsidR="001652BD">
        <w:rPr>
          <w:rFonts w:ascii="Times New Roman" w:hAnsi="Times New Roman" w:cs="Times New Roman"/>
          <w:sz w:val="24"/>
          <w:szCs w:val="24"/>
        </w:rPr>
        <w:t>a los vecinos, que, cuando acuden</w:t>
      </w:r>
      <w:r w:rsidRPr="00DA0782">
        <w:rPr>
          <w:rFonts w:ascii="Times New Roman" w:hAnsi="Times New Roman" w:cs="Times New Roman"/>
          <w:sz w:val="24"/>
          <w:szCs w:val="24"/>
        </w:rPr>
        <w:t xml:space="preserve"> al lugar y ven al doctor armado hasta los dientes, no dudan en reducirlo y llevarlo atado a la cama. Al enterarse de lo sucedido, los estudiantes van a visitarlo y es entonces cuando Lento se percata de haber sido el causante de la enfermedad del doctor. Finalmente, ambos se piden perdón el uno al otro por sus culpas y Lento abandona Bolonia junto a Niso, recuperándose el doctor tras su marcha.</w:t>
      </w:r>
    </w:p>
    <w:p w14:paraId="1794B715" w14:textId="77777777" w:rsidR="00DA0782" w:rsidRPr="00DA0782" w:rsidRDefault="00DA0782" w:rsidP="00DA0782">
      <w:pPr>
        <w:spacing w:after="0" w:line="360" w:lineRule="auto"/>
        <w:ind w:firstLine="709"/>
        <w:jc w:val="both"/>
        <w:rPr>
          <w:rFonts w:ascii="Times New Roman" w:hAnsi="Times New Roman" w:cs="Times New Roman"/>
          <w:sz w:val="24"/>
          <w:szCs w:val="24"/>
        </w:rPr>
      </w:pPr>
    </w:p>
    <w:p w14:paraId="3F405AD9" w14:textId="77777777" w:rsidR="00DA0782" w:rsidRDefault="00BE5720" w:rsidP="001A648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segundo texto de Tamariz que he seleccionado es </w:t>
      </w:r>
      <w:r w:rsidR="00DA0782" w:rsidRPr="00A12A6B">
        <w:rPr>
          <w:rFonts w:ascii="Times New Roman" w:hAnsi="Times New Roman" w:cs="Times New Roman"/>
          <w:i/>
          <w:sz w:val="24"/>
          <w:szCs w:val="24"/>
        </w:rPr>
        <w:t>N</w:t>
      </w:r>
      <w:r w:rsidR="00A12A6B" w:rsidRPr="00A12A6B">
        <w:rPr>
          <w:rFonts w:ascii="Times New Roman" w:hAnsi="Times New Roman" w:cs="Times New Roman"/>
          <w:i/>
          <w:sz w:val="24"/>
          <w:szCs w:val="24"/>
        </w:rPr>
        <w:t>ovela del enamorado de la mujer del cirujano</w:t>
      </w:r>
      <w:r>
        <w:rPr>
          <w:rFonts w:ascii="Times New Roman" w:hAnsi="Times New Roman" w:cs="Times New Roman"/>
          <w:sz w:val="24"/>
          <w:szCs w:val="24"/>
        </w:rPr>
        <w:t>,</w:t>
      </w:r>
      <w:r w:rsidR="00DA0782" w:rsidRPr="00DA0782">
        <w:rPr>
          <w:rFonts w:ascii="Times New Roman" w:hAnsi="Times New Roman" w:cs="Times New Roman"/>
          <w:sz w:val="24"/>
          <w:szCs w:val="24"/>
        </w:rPr>
        <w:t xml:space="preserve"> una elaboración a partir del tópico de </w:t>
      </w:r>
      <w:r w:rsidR="00DA0782" w:rsidRPr="00DA0782">
        <w:rPr>
          <w:rFonts w:ascii="Times New Roman" w:hAnsi="Times New Roman" w:cs="Times New Roman"/>
          <w:i/>
          <w:sz w:val="24"/>
          <w:szCs w:val="24"/>
        </w:rPr>
        <w:t>vir senex</w:t>
      </w:r>
      <w:r w:rsidR="00DA0782" w:rsidRPr="00DA0782">
        <w:rPr>
          <w:rFonts w:ascii="Times New Roman" w:hAnsi="Times New Roman" w:cs="Times New Roman"/>
          <w:sz w:val="24"/>
          <w:szCs w:val="24"/>
        </w:rPr>
        <w:t xml:space="preserve"> </w:t>
      </w:r>
      <w:r w:rsidR="00076B5F">
        <w:rPr>
          <w:rFonts w:ascii="Times New Roman" w:hAnsi="Times New Roman" w:cs="Times New Roman"/>
          <w:sz w:val="24"/>
          <w:szCs w:val="24"/>
        </w:rPr>
        <w:t xml:space="preserve">que tantos frutos ha dado </w:t>
      </w:r>
      <w:r w:rsidR="00DA0782" w:rsidRPr="00DA0782">
        <w:rPr>
          <w:rFonts w:ascii="Times New Roman" w:hAnsi="Times New Roman" w:cs="Times New Roman"/>
          <w:sz w:val="24"/>
          <w:szCs w:val="24"/>
        </w:rPr>
        <w:t>en la literatura de</w:t>
      </w:r>
      <w:r w:rsidR="00076B5F">
        <w:rPr>
          <w:rFonts w:ascii="Times New Roman" w:hAnsi="Times New Roman" w:cs="Times New Roman"/>
          <w:sz w:val="24"/>
          <w:szCs w:val="24"/>
        </w:rPr>
        <w:t xml:space="preserve"> todas las épocas.</w:t>
      </w:r>
      <w:r w:rsidR="00D263C1">
        <w:rPr>
          <w:rFonts w:ascii="Times New Roman" w:hAnsi="Times New Roman" w:cs="Times New Roman"/>
          <w:sz w:val="24"/>
          <w:szCs w:val="24"/>
        </w:rPr>
        <w:t xml:space="preserve"> En la novela de Tamariz, un cirujano viejo se casa con una joven de gran belleza. Dado que el médico no está en condiciones de satisfacer a su esposa en la cama, ella busca la compañía de otro hombre, con el que mantiene encuentros con la colaboración de su criada siempre que el cirujano se ve obligado a abandonar la ciudad</w:t>
      </w:r>
      <w:r w:rsidR="00ED3F98">
        <w:rPr>
          <w:rFonts w:ascii="Times New Roman" w:hAnsi="Times New Roman" w:cs="Times New Roman"/>
          <w:sz w:val="24"/>
          <w:szCs w:val="24"/>
        </w:rPr>
        <w:t xml:space="preserve"> (lo que ocurría casi todos los días).</w:t>
      </w:r>
    </w:p>
    <w:p w14:paraId="22EA15D8" w14:textId="77777777" w:rsidR="001A6488" w:rsidRDefault="001A6488" w:rsidP="001A6488">
      <w:pPr>
        <w:spacing w:after="0" w:line="360" w:lineRule="auto"/>
        <w:ind w:firstLine="709"/>
        <w:jc w:val="both"/>
        <w:rPr>
          <w:rFonts w:ascii="Times New Roman" w:hAnsi="Times New Roman" w:cs="Times New Roman"/>
          <w:sz w:val="24"/>
          <w:szCs w:val="24"/>
        </w:rPr>
      </w:pPr>
    </w:p>
    <w:p w14:paraId="0954BF3D" w14:textId="77777777" w:rsidR="009A449C" w:rsidRDefault="001A6488" w:rsidP="001A648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Una noche, mientras la esposa espera la llegada del amante, recibe la incómoda visita</w:t>
      </w:r>
      <w:r w:rsidR="001B29CD">
        <w:rPr>
          <w:rFonts w:ascii="Times New Roman" w:hAnsi="Times New Roman" w:cs="Times New Roman"/>
          <w:sz w:val="24"/>
          <w:szCs w:val="24"/>
        </w:rPr>
        <w:t xml:space="preserve"> de unas vecinas viejas que ni</w:t>
      </w:r>
      <w:r>
        <w:rPr>
          <w:rFonts w:ascii="Times New Roman" w:hAnsi="Times New Roman" w:cs="Times New Roman"/>
          <w:sz w:val="24"/>
          <w:szCs w:val="24"/>
        </w:rPr>
        <w:t xml:space="preserve"> entienden que están de m</w:t>
      </w:r>
      <w:r w:rsidR="001B29CD">
        <w:rPr>
          <w:rFonts w:ascii="Times New Roman" w:hAnsi="Times New Roman" w:cs="Times New Roman"/>
          <w:sz w:val="24"/>
          <w:szCs w:val="24"/>
        </w:rPr>
        <w:t xml:space="preserve">ás ni encuentran el </w:t>
      </w:r>
      <w:r w:rsidR="001B29CD">
        <w:rPr>
          <w:rFonts w:ascii="Times New Roman" w:hAnsi="Times New Roman" w:cs="Times New Roman"/>
          <w:sz w:val="24"/>
          <w:szCs w:val="24"/>
        </w:rPr>
        <w:lastRenderedPageBreak/>
        <w:t>momento de marcharse. Ante esta situación inesperada, la mujer ordena que el amigo espere en la sala de trabajo del cirujano.</w:t>
      </w:r>
      <w:r w:rsidR="003A769A">
        <w:rPr>
          <w:rFonts w:ascii="Times New Roman" w:hAnsi="Times New Roman" w:cs="Times New Roman"/>
          <w:sz w:val="24"/>
          <w:szCs w:val="24"/>
        </w:rPr>
        <w:t xml:space="preserve"> El amante</w:t>
      </w:r>
      <w:r w:rsidR="001B29CD">
        <w:rPr>
          <w:rFonts w:ascii="Times New Roman" w:hAnsi="Times New Roman" w:cs="Times New Roman"/>
          <w:sz w:val="24"/>
          <w:szCs w:val="24"/>
        </w:rPr>
        <w:t xml:space="preserve">, </w:t>
      </w:r>
      <w:r w:rsidR="003A769A">
        <w:rPr>
          <w:rFonts w:ascii="Times New Roman" w:hAnsi="Times New Roman" w:cs="Times New Roman"/>
          <w:sz w:val="24"/>
          <w:szCs w:val="24"/>
        </w:rPr>
        <w:t xml:space="preserve">al alargarse la visita de las vecinas más de lo esperado, siente sed y se bebe </w:t>
      </w:r>
      <w:r w:rsidR="001B29CD">
        <w:rPr>
          <w:rFonts w:ascii="Times New Roman" w:hAnsi="Times New Roman" w:cs="Times New Roman"/>
          <w:sz w:val="24"/>
          <w:szCs w:val="24"/>
        </w:rPr>
        <w:t xml:space="preserve">un vino mezclado con un potente somnífero </w:t>
      </w:r>
      <w:r w:rsidR="003A769A">
        <w:rPr>
          <w:rFonts w:ascii="Times New Roman" w:hAnsi="Times New Roman" w:cs="Times New Roman"/>
          <w:sz w:val="24"/>
          <w:szCs w:val="24"/>
        </w:rPr>
        <w:t xml:space="preserve">que </w:t>
      </w:r>
      <w:r w:rsidR="003A769A" w:rsidRPr="003A769A">
        <w:rPr>
          <w:rFonts w:ascii="Times New Roman" w:hAnsi="Times New Roman" w:cs="Times New Roman"/>
          <w:sz w:val="24"/>
          <w:szCs w:val="24"/>
        </w:rPr>
        <w:t xml:space="preserve">el médico había dejado preparado </w:t>
      </w:r>
      <w:r w:rsidR="001B29CD">
        <w:rPr>
          <w:rFonts w:ascii="Times New Roman" w:hAnsi="Times New Roman" w:cs="Times New Roman"/>
          <w:sz w:val="24"/>
          <w:szCs w:val="24"/>
        </w:rPr>
        <w:t>para un paciente al que ten</w:t>
      </w:r>
      <w:r w:rsidR="003A769A">
        <w:rPr>
          <w:rFonts w:ascii="Times New Roman" w:hAnsi="Times New Roman" w:cs="Times New Roman"/>
          <w:sz w:val="24"/>
          <w:szCs w:val="24"/>
        </w:rPr>
        <w:t>ía que amputar un</w:t>
      </w:r>
      <w:r w:rsidR="001B29CD">
        <w:rPr>
          <w:rFonts w:ascii="Times New Roman" w:hAnsi="Times New Roman" w:cs="Times New Roman"/>
          <w:sz w:val="24"/>
          <w:szCs w:val="24"/>
        </w:rPr>
        <w:t>a pierna.</w:t>
      </w:r>
      <w:r w:rsidR="00AB5A2B">
        <w:rPr>
          <w:rFonts w:ascii="Times New Roman" w:hAnsi="Times New Roman" w:cs="Times New Roman"/>
          <w:sz w:val="24"/>
          <w:szCs w:val="24"/>
        </w:rPr>
        <w:t xml:space="preserve"> De este modo, cuando al fin la mujer puede ir a buscar a su enamorado, se lo encuentra tirado en el suelo y queda convencida de que ha muerto de repente</w:t>
      </w:r>
      <w:r w:rsidR="009A449C">
        <w:rPr>
          <w:rFonts w:ascii="Times New Roman" w:hAnsi="Times New Roman" w:cs="Times New Roman"/>
          <w:sz w:val="24"/>
          <w:szCs w:val="24"/>
        </w:rPr>
        <w:t>.</w:t>
      </w:r>
    </w:p>
    <w:p w14:paraId="13392A61" w14:textId="77777777" w:rsidR="005D74A6" w:rsidRDefault="005D74A6" w:rsidP="001A6488">
      <w:pPr>
        <w:spacing w:after="0" w:line="360" w:lineRule="auto"/>
        <w:ind w:firstLine="709"/>
        <w:jc w:val="both"/>
        <w:rPr>
          <w:rFonts w:ascii="Times New Roman" w:hAnsi="Times New Roman" w:cs="Times New Roman"/>
          <w:sz w:val="24"/>
          <w:szCs w:val="24"/>
        </w:rPr>
      </w:pPr>
    </w:p>
    <w:p w14:paraId="131B8CF4" w14:textId="77777777" w:rsidR="006372BE" w:rsidRDefault="009A449C" w:rsidP="006372B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 no buscar problemas,</w:t>
      </w:r>
      <w:r w:rsidR="00AB5A2B">
        <w:rPr>
          <w:rFonts w:ascii="Times New Roman" w:hAnsi="Times New Roman" w:cs="Times New Roman"/>
          <w:sz w:val="24"/>
          <w:szCs w:val="24"/>
        </w:rPr>
        <w:t xml:space="preserve"> decide meter el cuerpo en un arcón de madera que un carpintero solía dejar por la</w:t>
      </w:r>
      <w:r>
        <w:rPr>
          <w:rFonts w:ascii="Times New Roman" w:hAnsi="Times New Roman" w:cs="Times New Roman"/>
          <w:sz w:val="24"/>
          <w:szCs w:val="24"/>
        </w:rPr>
        <w:t>s noches a la puerta de la casa, pero casualmente un ropavejero se lleva el arca esa noche sin saber que dentro había una persona. El carpintero denuncia la desaparición y la justicia acusa al ropavejero de la muerte del amante cuando lo descubren con el arca robada.</w:t>
      </w:r>
      <w:r w:rsidR="006372BE">
        <w:rPr>
          <w:rFonts w:ascii="Times New Roman" w:hAnsi="Times New Roman" w:cs="Times New Roman"/>
          <w:sz w:val="24"/>
          <w:szCs w:val="24"/>
        </w:rPr>
        <w:t xml:space="preserve"> </w:t>
      </w:r>
      <w:r w:rsidR="005D74A6">
        <w:rPr>
          <w:rFonts w:ascii="Times New Roman" w:hAnsi="Times New Roman" w:cs="Times New Roman"/>
          <w:sz w:val="24"/>
          <w:szCs w:val="24"/>
        </w:rPr>
        <w:t>Cuando el médico regresa a la ciudad, la mujer se da cuenta de que su amante estaba metido en un problema y pide a la criada que finja ser ella la enamorada del joven y hable con el médico de lo sucedido.</w:t>
      </w:r>
    </w:p>
    <w:p w14:paraId="22FB2B95" w14:textId="77777777" w:rsidR="006372BE" w:rsidRDefault="006372BE" w:rsidP="006372BE">
      <w:pPr>
        <w:spacing w:after="0" w:line="360" w:lineRule="auto"/>
        <w:ind w:firstLine="709"/>
        <w:jc w:val="both"/>
        <w:rPr>
          <w:rFonts w:ascii="Times New Roman" w:hAnsi="Times New Roman" w:cs="Times New Roman"/>
          <w:sz w:val="24"/>
          <w:szCs w:val="24"/>
        </w:rPr>
      </w:pPr>
    </w:p>
    <w:p w14:paraId="18C3BCC9" w14:textId="77777777" w:rsidR="005D74A6" w:rsidRDefault="00280335" w:rsidP="006372B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Finalmente, el desenlace es feliz para todos: el cirujano consigue la mitad de la hacienda del ropavejero a cambio de salvarlo de la horca, además de incrementar su prestigio como médico por salvar al que parecía muerto</w:t>
      </w:r>
      <w:r w:rsidR="003F7AE9">
        <w:rPr>
          <w:rFonts w:ascii="Times New Roman" w:hAnsi="Times New Roman" w:cs="Times New Roman"/>
          <w:sz w:val="24"/>
          <w:szCs w:val="24"/>
        </w:rPr>
        <w:t>. Este último sigue gozando de los favores de la mujer del médico igual que antes. Por su parte, la esposa decide recompensar a la criada casándola con el ropavejero, que cambia de vida después de la boda.</w:t>
      </w:r>
    </w:p>
    <w:p w14:paraId="282E33B4" w14:textId="77777777" w:rsidR="00280335" w:rsidRDefault="00280335" w:rsidP="001A6488">
      <w:pPr>
        <w:spacing w:after="0" w:line="360" w:lineRule="auto"/>
        <w:ind w:firstLine="709"/>
        <w:jc w:val="both"/>
        <w:rPr>
          <w:rFonts w:ascii="Times New Roman" w:hAnsi="Times New Roman" w:cs="Times New Roman"/>
          <w:sz w:val="24"/>
          <w:szCs w:val="24"/>
        </w:rPr>
      </w:pPr>
    </w:p>
    <w:p w14:paraId="0F823B36" w14:textId="77777777" w:rsidR="00280335" w:rsidRDefault="00262754" w:rsidP="001A648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último texto de Cristóbal de Tamariz que he introducido en el estudio es el </w:t>
      </w:r>
      <w:r>
        <w:rPr>
          <w:rFonts w:ascii="Times New Roman" w:hAnsi="Times New Roman" w:cs="Times New Roman"/>
          <w:i/>
          <w:sz w:val="24"/>
          <w:szCs w:val="24"/>
        </w:rPr>
        <w:t>Cuento de una burla…</w:t>
      </w:r>
      <w:r>
        <w:rPr>
          <w:rFonts w:ascii="Times New Roman" w:hAnsi="Times New Roman" w:cs="Times New Roman"/>
          <w:sz w:val="24"/>
          <w:szCs w:val="24"/>
        </w:rPr>
        <w:t xml:space="preserve"> o simplemente</w:t>
      </w:r>
      <w:r>
        <w:rPr>
          <w:rFonts w:ascii="Times New Roman" w:hAnsi="Times New Roman" w:cs="Times New Roman"/>
          <w:i/>
          <w:sz w:val="24"/>
          <w:szCs w:val="24"/>
        </w:rPr>
        <w:t xml:space="preserve"> </w:t>
      </w:r>
      <w:r w:rsidR="00280335" w:rsidRPr="00280335">
        <w:rPr>
          <w:rFonts w:ascii="Times New Roman" w:hAnsi="Times New Roman" w:cs="Times New Roman"/>
          <w:i/>
          <w:sz w:val="24"/>
          <w:szCs w:val="24"/>
        </w:rPr>
        <w:t>Novela del Licenciado Tamariz</w:t>
      </w:r>
      <w:r w:rsidR="007B4A35">
        <w:rPr>
          <w:rFonts w:ascii="Times New Roman" w:hAnsi="Times New Roman" w:cs="Times New Roman"/>
          <w:sz w:val="24"/>
          <w:szCs w:val="24"/>
        </w:rPr>
        <w:t>, la única novela del estudio en la que no llega a consumarse el acto sexual, pero donde se siguen manteniendo los códigos de la burla y el coqueteo de una mujer casada con un hombre que pasa demasiado tiempo fuera de casa.</w:t>
      </w:r>
      <w:r w:rsidR="00175CC7">
        <w:rPr>
          <w:rFonts w:ascii="Times New Roman" w:hAnsi="Times New Roman" w:cs="Times New Roman"/>
          <w:sz w:val="24"/>
          <w:szCs w:val="24"/>
        </w:rPr>
        <w:t xml:space="preserve"> </w:t>
      </w:r>
      <w:r w:rsidR="007B4A35">
        <w:rPr>
          <w:rFonts w:ascii="Times New Roman" w:hAnsi="Times New Roman" w:cs="Times New Roman"/>
          <w:sz w:val="24"/>
          <w:szCs w:val="24"/>
        </w:rPr>
        <w:t>La historia es la siguiente: u</w:t>
      </w:r>
      <w:r>
        <w:rPr>
          <w:rFonts w:ascii="Times New Roman" w:hAnsi="Times New Roman" w:cs="Times New Roman"/>
          <w:sz w:val="24"/>
          <w:szCs w:val="24"/>
        </w:rPr>
        <w:t>n joven se obsesiona por conseguir el amor de su dama hasta el punto de dilapidar toda su herencia en organizar juegos, fiestas y torneos para impresionarla, sin llegar nunca a conseguirlo.</w:t>
      </w:r>
      <w:r w:rsidR="008D35A6">
        <w:rPr>
          <w:rFonts w:ascii="Times New Roman" w:hAnsi="Times New Roman" w:cs="Times New Roman"/>
          <w:sz w:val="24"/>
          <w:szCs w:val="24"/>
        </w:rPr>
        <w:t xml:space="preserve"> Arruinado, decide abandonar su tierra y convertir el amor que </w:t>
      </w:r>
      <w:r w:rsidR="00043465">
        <w:rPr>
          <w:rFonts w:ascii="Times New Roman" w:hAnsi="Times New Roman" w:cs="Times New Roman"/>
          <w:sz w:val="24"/>
          <w:szCs w:val="24"/>
        </w:rPr>
        <w:t>sintió</w:t>
      </w:r>
      <w:r w:rsidR="008D35A6">
        <w:rPr>
          <w:rFonts w:ascii="Times New Roman" w:hAnsi="Times New Roman" w:cs="Times New Roman"/>
          <w:sz w:val="24"/>
          <w:szCs w:val="24"/>
        </w:rPr>
        <w:t xml:space="preserve"> por una dama en aversión hacia todas las mujeres.</w:t>
      </w:r>
      <w:r w:rsidR="00043465">
        <w:rPr>
          <w:rFonts w:ascii="Times New Roman" w:hAnsi="Times New Roman" w:cs="Times New Roman"/>
          <w:sz w:val="24"/>
          <w:szCs w:val="24"/>
        </w:rPr>
        <w:t xml:space="preserve"> Por esto, a partir de entonces peregrinó cargado con </w:t>
      </w:r>
      <w:r w:rsidR="00043465">
        <w:rPr>
          <w:rFonts w:ascii="Times New Roman" w:hAnsi="Times New Roman" w:cs="Times New Roman"/>
          <w:sz w:val="24"/>
          <w:szCs w:val="24"/>
        </w:rPr>
        <w:lastRenderedPageBreak/>
        <w:t>enorme libro en el que iba apuntando todas las faltas de mujeres que llegaban a sus oídos.</w:t>
      </w:r>
    </w:p>
    <w:p w14:paraId="122650A6" w14:textId="77777777" w:rsidR="00043465" w:rsidRDefault="00043465" w:rsidP="001A6488">
      <w:pPr>
        <w:spacing w:after="0" w:line="360" w:lineRule="auto"/>
        <w:ind w:firstLine="709"/>
        <w:jc w:val="both"/>
        <w:rPr>
          <w:rFonts w:ascii="Times New Roman" w:hAnsi="Times New Roman" w:cs="Times New Roman"/>
          <w:sz w:val="24"/>
          <w:szCs w:val="24"/>
        </w:rPr>
      </w:pPr>
    </w:p>
    <w:p w14:paraId="62F0B576" w14:textId="77777777" w:rsidR="00043465" w:rsidRDefault="00043465" w:rsidP="001A648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Al pasar por uno de los pueblos en su viaje a ninguna parte, encuentra a una joven hermosísima que, a su vez, está observándolo a él a través de la ventana.</w:t>
      </w:r>
      <w:r w:rsidR="00A25404">
        <w:rPr>
          <w:rFonts w:ascii="Times New Roman" w:hAnsi="Times New Roman" w:cs="Times New Roman"/>
          <w:sz w:val="24"/>
          <w:szCs w:val="24"/>
        </w:rPr>
        <w:t xml:space="preserve"> El enorme libro que el caballero lleva consigo causa extrañeza a la dama, que envía a su criada </w:t>
      </w:r>
      <w:r w:rsidR="00C010F2">
        <w:rPr>
          <w:rFonts w:ascii="Times New Roman" w:hAnsi="Times New Roman" w:cs="Times New Roman"/>
          <w:sz w:val="24"/>
          <w:szCs w:val="24"/>
        </w:rPr>
        <w:t>a informarse de quién era y qué hacía allí ese misterioso desconocido. Cuando</w:t>
      </w:r>
      <w:r w:rsidR="002C19DC">
        <w:rPr>
          <w:rFonts w:ascii="Times New Roman" w:hAnsi="Times New Roman" w:cs="Times New Roman"/>
          <w:sz w:val="24"/>
          <w:szCs w:val="24"/>
        </w:rPr>
        <w:t xml:space="preserve"> se entera de la excentricidad del peregrino, le parece en extremo divertida y decide burlarse de él. Lo manda llamar fingiéndose enamorada y ofreciéndole el mejor cuento jamás escrito para su libro.</w:t>
      </w:r>
    </w:p>
    <w:p w14:paraId="476E62CF" w14:textId="77777777" w:rsidR="003C0DF5" w:rsidRDefault="003C0DF5" w:rsidP="001A6488">
      <w:pPr>
        <w:spacing w:after="0" w:line="360" w:lineRule="auto"/>
        <w:ind w:firstLine="709"/>
        <w:jc w:val="both"/>
        <w:rPr>
          <w:rFonts w:ascii="Times New Roman" w:hAnsi="Times New Roman" w:cs="Times New Roman"/>
          <w:sz w:val="24"/>
          <w:szCs w:val="24"/>
        </w:rPr>
      </w:pPr>
    </w:p>
    <w:p w14:paraId="70D16B19" w14:textId="77777777" w:rsidR="003C0DF5" w:rsidRDefault="003C0DF5" w:rsidP="001A648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Nada más entrar el misógino en uno de los aposentos, el marido regresa a casa y la mujer esconde al peregrino en un arca, que cierra con llave.</w:t>
      </w:r>
      <w:r w:rsidR="00DE54E2">
        <w:rPr>
          <w:rFonts w:ascii="Times New Roman" w:hAnsi="Times New Roman" w:cs="Times New Roman"/>
          <w:sz w:val="24"/>
          <w:szCs w:val="24"/>
        </w:rPr>
        <w:t xml:space="preserve"> Hasta ahí todo normal. Lo sorprendente es la conversación que la dama mantiene después con su marido en presencia del misógino ya burlado: sin mostrar ni un atisbo de alegría por la llegada del esposo, la dama le hace saber con frialdad que </w:t>
      </w:r>
      <w:r w:rsidR="002E340E">
        <w:rPr>
          <w:rFonts w:ascii="Times New Roman" w:hAnsi="Times New Roman" w:cs="Times New Roman"/>
          <w:sz w:val="24"/>
          <w:szCs w:val="24"/>
        </w:rPr>
        <w:t>ni esperaba ni deseaba que regresase tan pronto. Ante la sorpresa del marido ella accede a explicarle los motivos por los que le disgustó su venida, sentados encima del arca y con la condición de hacer una apuesta que perdería el primero en nombrar un objeto de hierro.</w:t>
      </w:r>
      <w:r w:rsidR="00924FFE">
        <w:rPr>
          <w:rFonts w:ascii="Times New Roman" w:hAnsi="Times New Roman" w:cs="Times New Roman"/>
          <w:sz w:val="24"/>
          <w:szCs w:val="24"/>
        </w:rPr>
        <w:t xml:space="preserve"> Acordados los términos, la esposa le confiesa al marido que por culpa de su repentina llegada no ha podido retozar con el estrafalario viajero, que estaba encerrado en el arca. El marido, fuera de sí, exige que le den la llave del arca</w:t>
      </w:r>
      <w:r w:rsidR="007B4A35">
        <w:rPr>
          <w:rFonts w:ascii="Times New Roman" w:hAnsi="Times New Roman" w:cs="Times New Roman"/>
          <w:sz w:val="24"/>
          <w:szCs w:val="24"/>
        </w:rPr>
        <w:t>, a lo que la mujer responde con risas y celebrando haber ganado la apuesta</w:t>
      </w:r>
      <w:r w:rsidR="007F2AE8">
        <w:rPr>
          <w:rFonts w:ascii="Times New Roman" w:hAnsi="Times New Roman" w:cs="Times New Roman"/>
          <w:sz w:val="24"/>
          <w:szCs w:val="24"/>
        </w:rPr>
        <w:t>. Así, con el marido ya calmado y creyendo que todo había sido una broma, la dama entrega la llave discretamente a la criada para que libere al peregrino y le advierta de no volver a escribir contra los errores de ninguna mujer.</w:t>
      </w:r>
    </w:p>
    <w:p w14:paraId="2D069E5C" w14:textId="77777777" w:rsidR="00865530" w:rsidRDefault="00865530" w:rsidP="001A6488">
      <w:pPr>
        <w:spacing w:after="0" w:line="360" w:lineRule="auto"/>
        <w:ind w:firstLine="709"/>
        <w:jc w:val="both"/>
        <w:rPr>
          <w:rFonts w:ascii="Times New Roman" w:hAnsi="Times New Roman" w:cs="Times New Roman"/>
          <w:sz w:val="24"/>
          <w:szCs w:val="24"/>
        </w:rPr>
      </w:pPr>
    </w:p>
    <w:p w14:paraId="71F6080F" w14:textId="77777777" w:rsidR="00865530" w:rsidRDefault="00BE5720" w:rsidP="0086553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Como indiqué al comienzo del trabajo, el texto cuya autoría trataré de esclarecer es </w:t>
      </w:r>
      <w:r w:rsidR="00865530" w:rsidRPr="00865530">
        <w:rPr>
          <w:rFonts w:ascii="Times New Roman" w:hAnsi="Times New Roman" w:cs="Times New Roman"/>
          <w:i/>
          <w:sz w:val="24"/>
          <w:szCs w:val="24"/>
        </w:rPr>
        <w:t>El sueño de la viuda de Aragón</w:t>
      </w:r>
      <w:r w:rsidR="00B0441F">
        <w:rPr>
          <w:rStyle w:val="Refdenotaalpie"/>
          <w:rFonts w:ascii="Times New Roman" w:hAnsi="Times New Roman" w:cs="Times New Roman"/>
          <w:i/>
          <w:sz w:val="24"/>
          <w:szCs w:val="24"/>
        </w:rPr>
        <w:footnoteReference w:id="9"/>
      </w:r>
      <w:r>
        <w:rPr>
          <w:rFonts w:ascii="Times New Roman" w:hAnsi="Times New Roman" w:cs="Times New Roman"/>
          <w:sz w:val="24"/>
          <w:szCs w:val="24"/>
        </w:rPr>
        <w:t>. A</w:t>
      </w:r>
      <w:r w:rsidR="00865530" w:rsidRPr="00865530">
        <w:rPr>
          <w:rFonts w:ascii="Times New Roman" w:hAnsi="Times New Roman" w:cs="Times New Roman"/>
          <w:sz w:val="24"/>
          <w:szCs w:val="24"/>
        </w:rPr>
        <w:t xml:space="preserve">demás del erotismo común al resto de novelas de este estudio, presenta múltiples connotaciones y relaciones con otros textos, descritas minuciosamente por Jacobo Sanz Hermida (1996). Mi intención aquí es simplemente </w:t>
      </w:r>
      <w:r w:rsidR="00865530" w:rsidRPr="00865530">
        <w:rPr>
          <w:rFonts w:ascii="Times New Roman" w:hAnsi="Times New Roman" w:cs="Times New Roman"/>
          <w:sz w:val="24"/>
          <w:szCs w:val="24"/>
        </w:rPr>
        <w:lastRenderedPageBreak/>
        <w:t>dejar indicados algunos aspectos que considero relevantes para completar el estudio cuantitativo de las muestras. Se trata de 72 octavas reales que narran la historia de una viuda casta que vive con sus dos criadas, Teodora y Medulina. Es interesante la insistencia con la que fray Melchor quiere mostrar la pureza de la viuda. Además de compararla con tres personajes bíblicos que simbolizan la castidad en la viudez (Ana, Susana y Judit), menciona otras dos características que para el lector perspicaz pueden suponer el inicio de la burla: por un lado, la viuda es tan piadosa y considerada con sus sirvientas que incluso llega a compartir lecho con ellas; por otro, la viuda apenas sale de casa. Estos hechos, a priori tan loables (al menos en la mentalidad del XVI) son los que propician la ocasión perfecta para que sucedan los encuentros sexuales moralmente reprobables entre Teodora y el ama y entre Teodora y Medulina.</w:t>
      </w:r>
    </w:p>
    <w:p w14:paraId="06A02316" w14:textId="77777777" w:rsidR="00865530" w:rsidRPr="00865530" w:rsidRDefault="00865530" w:rsidP="00865530">
      <w:pPr>
        <w:spacing w:after="0" w:line="360" w:lineRule="auto"/>
        <w:ind w:firstLine="709"/>
        <w:jc w:val="both"/>
        <w:rPr>
          <w:rFonts w:ascii="Times New Roman" w:hAnsi="Times New Roman" w:cs="Times New Roman"/>
          <w:sz w:val="24"/>
          <w:szCs w:val="24"/>
        </w:rPr>
      </w:pPr>
    </w:p>
    <w:p w14:paraId="486EAB61" w14:textId="77777777" w:rsidR="00865530" w:rsidRPr="00865530" w:rsidRDefault="00865530" w:rsidP="00865530">
      <w:pPr>
        <w:spacing w:after="0" w:line="360" w:lineRule="auto"/>
        <w:ind w:firstLine="709"/>
        <w:jc w:val="both"/>
        <w:rPr>
          <w:rFonts w:ascii="Times New Roman" w:hAnsi="Times New Roman" w:cs="Times New Roman"/>
          <w:sz w:val="24"/>
          <w:szCs w:val="24"/>
        </w:rPr>
      </w:pPr>
      <w:r w:rsidRPr="00865530">
        <w:rPr>
          <w:rFonts w:ascii="Times New Roman" w:hAnsi="Times New Roman" w:cs="Times New Roman"/>
          <w:sz w:val="24"/>
          <w:szCs w:val="24"/>
        </w:rPr>
        <w:t xml:space="preserve">Otro aspecto interesante es la descripción de las criadas, sobre todo de Teodora, a quien se nos presenta como una mujer varonil. Tampoco se le escapa a Sanz Hermida (1996: 516) el detalle de que ese nombre, Teodora, significa en griego ‘regalo de Dios’. Un don divino que no en vano podemos relacionar con otros hitos de la transexualidad en la hagiografía y la literatura clásica. Sin pretender alargarme más, solamente citaré la historia de Santa Teodora y a la transformación de Ifis recogida (qué casualidad) en las </w:t>
      </w:r>
      <w:r w:rsidRPr="00865530">
        <w:rPr>
          <w:rFonts w:ascii="Times New Roman" w:hAnsi="Times New Roman" w:cs="Times New Roman"/>
          <w:i/>
          <w:sz w:val="24"/>
          <w:szCs w:val="24"/>
        </w:rPr>
        <w:t>Metamorfosis</w:t>
      </w:r>
      <w:r w:rsidRPr="00865530">
        <w:rPr>
          <w:rFonts w:ascii="Times New Roman" w:hAnsi="Times New Roman" w:cs="Times New Roman"/>
          <w:sz w:val="24"/>
          <w:szCs w:val="24"/>
        </w:rPr>
        <w:t xml:space="preserve"> de Ovidio.</w:t>
      </w:r>
    </w:p>
    <w:p w14:paraId="58B17E68" w14:textId="77777777" w:rsidR="00865530" w:rsidRPr="00865530" w:rsidRDefault="00865530" w:rsidP="00865530">
      <w:pPr>
        <w:spacing w:after="0" w:line="360" w:lineRule="auto"/>
        <w:ind w:firstLine="709"/>
        <w:jc w:val="both"/>
        <w:rPr>
          <w:rFonts w:ascii="Times New Roman" w:hAnsi="Times New Roman" w:cs="Times New Roman"/>
          <w:sz w:val="24"/>
          <w:szCs w:val="24"/>
        </w:rPr>
      </w:pPr>
    </w:p>
    <w:p w14:paraId="2C4B3147" w14:textId="77777777" w:rsidR="00865530" w:rsidRDefault="00865530" w:rsidP="00865530">
      <w:pPr>
        <w:spacing w:after="0" w:line="360" w:lineRule="auto"/>
        <w:ind w:firstLine="709"/>
        <w:jc w:val="both"/>
        <w:rPr>
          <w:rFonts w:ascii="Times New Roman" w:hAnsi="Times New Roman" w:cs="Times New Roman"/>
          <w:sz w:val="24"/>
          <w:szCs w:val="24"/>
        </w:rPr>
      </w:pPr>
      <w:r w:rsidRPr="00865530">
        <w:rPr>
          <w:rFonts w:ascii="Times New Roman" w:hAnsi="Times New Roman" w:cs="Times New Roman"/>
          <w:sz w:val="24"/>
          <w:szCs w:val="24"/>
        </w:rPr>
        <w:t>La tranquilidad de la casa de la viuda comienza a tambalearse cuando esta rememora en sueños las noches de pasión con su difunto marido y confunde a su criada Teodora, que dormía a su derecha, con el esposo. Pero no queda ahí: lo que parecía simplemente un sueño erótico se convierte en realidad al crecerle a Teodora un miembro de varón, pero sin que pueda apreciarse en ella ningún otro atributo masculino.</w:t>
      </w:r>
      <w:r>
        <w:rPr>
          <w:rFonts w:ascii="Times New Roman" w:hAnsi="Times New Roman" w:cs="Times New Roman"/>
          <w:sz w:val="24"/>
          <w:szCs w:val="24"/>
        </w:rPr>
        <w:t xml:space="preserve"> De esta forma, el autor mata dos pájaros de un tiro: puede convertir en la ficción al ama y la criada en amantes, pero evita siquiera nombrar el abominable pecado de sodomía al haberle crecido un pene a una d</w:t>
      </w:r>
      <w:r w:rsidR="001A7A1C">
        <w:rPr>
          <w:rFonts w:ascii="Times New Roman" w:hAnsi="Times New Roman" w:cs="Times New Roman"/>
          <w:sz w:val="24"/>
          <w:szCs w:val="24"/>
        </w:rPr>
        <w:t>e ellas. La clave está en que,</w:t>
      </w:r>
      <w:r>
        <w:rPr>
          <w:rFonts w:ascii="Times New Roman" w:hAnsi="Times New Roman" w:cs="Times New Roman"/>
          <w:sz w:val="24"/>
          <w:szCs w:val="24"/>
        </w:rPr>
        <w:t xml:space="preserve"> fuera de la cama, Teodora continúa teniendo la apariencia de una mujer, lo que permite que se pueda acercar a Medulina sin que esta sospechara cuál era la </w:t>
      </w:r>
      <w:r w:rsidRPr="00865530">
        <w:rPr>
          <w:rFonts w:ascii="Times New Roman" w:hAnsi="Times New Roman" w:cs="Times New Roman"/>
          <w:i/>
          <w:sz w:val="24"/>
          <w:szCs w:val="24"/>
        </w:rPr>
        <w:t>verdadera</w:t>
      </w:r>
      <w:r>
        <w:rPr>
          <w:rFonts w:ascii="Times New Roman" w:hAnsi="Times New Roman" w:cs="Times New Roman"/>
          <w:sz w:val="24"/>
          <w:szCs w:val="24"/>
        </w:rPr>
        <w:t xml:space="preserve"> naturaleza de su compañera.</w:t>
      </w:r>
      <w:r w:rsidR="00162C5E">
        <w:rPr>
          <w:rFonts w:ascii="Times New Roman" w:hAnsi="Times New Roman" w:cs="Times New Roman"/>
          <w:sz w:val="24"/>
          <w:szCs w:val="24"/>
        </w:rPr>
        <w:t xml:space="preserve"> Así, atraídas las dos criadas una por la otra, </w:t>
      </w:r>
      <w:r w:rsidR="004202F7">
        <w:rPr>
          <w:rFonts w:ascii="Times New Roman" w:hAnsi="Times New Roman" w:cs="Times New Roman"/>
          <w:sz w:val="24"/>
          <w:szCs w:val="24"/>
        </w:rPr>
        <w:t>comienzan a mantener relaciones a espaldas de la viuda.</w:t>
      </w:r>
    </w:p>
    <w:p w14:paraId="5BAE2DEF" w14:textId="77777777" w:rsidR="004202F7" w:rsidRDefault="004202F7" w:rsidP="00865530">
      <w:pPr>
        <w:spacing w:after="0" w:line="360" w:lineRule="auto"/>
        <w:ind w:firstLine="709"/>
        <w:jc w:val="both"/>
        <w:rPr>
          <w:rFonts w:ascii="Times New Roman" w:hAnsi="Times New Roman" w:cs="Times New Roman"/>
          <w:sz w:val="24"/>
          <w:szCs w:val="24"/>
        </w:rPr>
      </w:pPr>
    </w:p>
    <w:p w14:paraId="44250C0E" w14:textId="77777777" w:rsidR="004202F7" w:rsidRDefault="004202F7" w:rsidP="0086553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Sin embargo, el vigor de Teodora no es suficiente para dar satisfacción a las dos mujeres y decide burlar a la viuda simulando un segundo sueño: mientras el ama duerme, se cambia por Medulina para que, al despertar,</w:t>
      </w:r>
      <w:r w:rsidR="003756C5">
        <w:rPr>
          <w:rFonts w:ascii="Times New Roman" w:hAnsi="Times New Roman" w:cs="Times New Roman"/>
          <w:sz w:val="24"/>
          <w:szCs w:val="24"/>
        </w:rPr>
        <w:t xml:space="preserve"> su señora</w:t>
      </w:r>
      <w:r>
        <w:rPr>
          <w:rFonts w:ascii="Times New Roman" w:hAnsi="Times New Roman" w:cs="Times New Roman"/>
          <w:sz w:val="24"/>
          <w:szCs w:val="24"/>
        </w:rPr>
        <w:t xml:space="preserve"> piense que Teodora se ha convertido de nuevo e mujer. De esta forma, la viuda regresa a su vida de retiro y penitencia, dejando total libertad a Teodora y Medulina, que al poco tiempo queda embarazada.</w:t>
      </w:r>
    </w:p>
    <w:p w14:paraId="5C4C53F2" w14:textId="77777777" w:rsidR="0070629E" w:rsidRDefault="0070629E" w:rsidP="00865530">
      <w:pPr>
        <w:spacing w:after="0" w:line="360" w:lineRule="auto"/>
        <w:ind w:firstLine="709"/>
        <w:jc w:val="both"/>
        <w:rPr>
          <w:rFonts w:ascii="Times New Roman" w:hAnsi="Times New Roman" w:cs="Times New Roman"/>
          <w:sz w:val="24"/>
          <w:szCs w:val="24"/>
        </w:rPr>
      </w:pPr>
    </w:p>
    <w:p w14:paraId="773D431A" w14:textId="77777777" w:rsidR="0070629E" w:rsidRDefault="00D665C6" w:rsidP="0086553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El siguiente texto que analizaré es l</w:t>
      </w:r>
      <w:r w:rsidR="0070629E" w:rsidRPr="0070629E">
        <w:rPr>
          <w:rFonts w:ascii="Times New Roman" w:hAnsi="Times New Roman" w:cs="Times New Roman"/>
          <w:sz w:val="24"/>
          <w:szCs w:val="24"/>
        </w:rPr>
        <w:t xml:space="preserve">a </w:t>
      </w:r>
      <w:r w:rsidR="0070629E" w:rsidRPr="0070629E">
        <w:rPr>
          <w:rFonts w:ascii="Times New Roman" w:hAnsi="Times New Roman" w:cs="Times New Roman"/>
          <w:i/>
          <w:sz w:val="24"/>
          <w:szCs w:val="24"/>
        </w:rPr>
        <w:t>Novela del cordero</w:t>
      </w:r>
      <w:r w:rsidR="0070629E" w:rsidRPr="0070629E">
        <w:rPr>
          <w:rFonts w:ascii="Times New Roman" w:hAnsi="Times New Roman" w:cs="Times New Roman"/>
          <w:sz w:val="24"/>
          <w:szCs w:val="24"/>
        </w:rPr>
        <w:t>,</w:t>
      </w:r>
      <w:r w:rsidR="00CA072D">
        <w:rPr>
          <w:rFonts w:ascii="Times New Roman" w:hAnsi="Times New Roman" w:cs="Times New Roman"/>
          <w:sz w:val="24"/>
          <w:szCs w:val="24"/>
        </w:rPr>
        <w:t xml:space="preserve"> que, al</w:t>
      </w:r>
      <w:r w:rsidR="0070629E" w:rsidRPr="0070629E">
        <w:rPr>
          <w:rFonts w:ascii="Times New Roman" w:hAnsi="Times New Roman" w:cs="Times New Roman"/>
          <w:sz w:val="24"/>
          <w:szCs w:val="24"/>
        </w:rPr>
        <w:t xml:space="preserve"> igual que </w:t>
      </w:r>
      <w:r w:rsidR="0070629E" w:rsidRPr="0070629E">
        <w:rPr>
          <w:rFonts w:ascii="Times New Roman" w:hAnsi="Times New Roman" w:cs="Times New Roman"/>
          <w:i/>
          <w:sz w:val="24"/>
          <w:szCs w:val="24"/>
        </w:rPr>
        <w:t>La mujer de Gil</w:t>
      </w:r>
      <w:r w:rsidR="0070629E" w:rsidRPr="0070629E">
        <w:rPr>
          <w:rFonts w:ascii="Times New Roman" w:hAnsi="Times New Roman" w:cs="Times New Roman"/>
          <w:sz w:val="24"/>
          <w:szCs w:val="24"/>
        </w:rPr>
        <w:t xml:space="preserve">, comienza con la invocación a Venus en los dos primeros tercetos. Después, presenta el tema advirtiendo en un tono jocoso que todo aquel que esté con una mujer terminará siendo engañado por ella. El tema en cuestión es el mismo que el del cuento de Pitas Payas del </w:t>
      </w:r>
      <w:r w:rsidR="0070629E" w:rsidRPr="0070629E">
        <w:rPr>
          <w:rFonts w:ascii="Times New Roman" w:hAnsi="Times New Roman" w:cs="Times New Roman"/>
          <w:i/>
          <w:sz w:val="24"/>
          <w:szCs w:val="24"/>
        </w:rPr>
        <w:t>Libro de buen amor</w:t>
      </w:r>
      <w:r w:rsidR="0070629E" w:rsidRPr="0070629E">
        <w:rPr>
          <w:rFonts w:ascii="Times New Roman" w:hAnsi="Times New Roman" w:cs="Times New Roman"/>
          <w:sz w:val="24"/>
          <w:szCs w:val="24"/>
        </w:rPr>
        <w:t>: un pintor casado con una mujer hermosa y buena tiene que partir de su hogar para pintar un retablo. Para asegurar la honestidad de su esposa, le pinta un corderito en el vientre, de forma que si le fuese infiel, el corderito estaría borrado para su vuelta. Durante su ausencia, un soldado se aprovecha de las carencias afectivas de la dama, hasta que un día los amantes reciben el aviso del regreso del pintor. Para tratar de ocultar el adulterio, la dama pide al soldado que le pinte un corderito exactamente igual en el mismo sitio donde lo había hecho su marido antes de partir. El dibujo queda perfecto… salvo por el pequeño detalle de los cuernos que el soldado añadió de su propia cosecha a la cabeza del animal. De esta forma, el pintor, consciente de su deshonra, prefiere callar y aceptar que la culpa fue suya por haber dejado sola a la mujer, que es mala por naturaleza.</w:t>
      </w:r>
    </w:p>
    <w:p w14:paraId="044434A2" w14:textId="77777777" w:rsidR="00F143B4" w:rsidRDefault="00F143B4" w:rsidP="00865530">
      <w:pPr>
        <w:spacing w:after="0" w:line="360" w:lineRule="auto"/>
        <w:ind w:firstLine="709"/>
        <w:jc w:val="both"/>
        <w:rPr>
          <w:rFonts w:ascii="Times New Roman" w:hAnsi="Times New Roman" w:cs="Times New Roman"/>
          <w:sz w:val="24"/>
          <w:szCs w:val="24"/>
        </w:rPr>
      </w:pPr>
    </w:p>
    <w:p w14:paraId="47A3EBD0" w14:textId="77777777" w:rsidR="00F143B4" w:rsidRPr="00F143B4" w:rsidRDefault="00F143B4" w:rsidP="00F143B4">
      <w:pPr>
        <w:spacing w:after="0" w:line="360" w:lineRule="auto"/>
        <w:ind w:firstLine="709"/>
        <w:jc w:val="both"/>
        <w:rPr>
          <w:rFonts w:ascii="Times New Roman" w:hAnsi="Times New Roman" w:cs="Times New Roman"/>
          <w:sz w:val="24"/>
          <w:szCs w:val="24"/>
        </w:rPr>
      </w:pPr>
      <w:r w:rsidRPr="00F143B4">
        <w:rPr>
          <w:rFonts w:ascii="Times New Roman" w:hAnsi="Times New Roman" w:cs="Times New Roman"/>
          <w:sz w:val="24"/>
          <w:szCs w:val="24"/>
        </w:rPr>
        <w:t xml:space="preserve">La </w:t>
      </w:r>
      <w:r w:rsidRPr="00B3708B">
        <w:rPr>
          <w:rFonts w:ascii="Times New Roman" w:hAnsi="Times New Roman" w:cs="Times New Roman"/>
          <w:i/>
          <w:sz w:val="24"/>
          <w:szCs w:val="24"/>
        </w:rPr>
        <w:t>Novela de las madejas</w:t>
      </w:r>
      <w:r w:rsidRPr="00F143B4">
        <w:rPr>
          <w:rFonts w:ascii="Times New Roman" w:hAnsi="Times New Roman" w:cs="Times New Roman"/>
          <w:sz w:val="24"/>
          <w:szCs w:val="24"/>
        </w:rPr>
        <w:t xml:space="preserve">, en principio atribuida a Cristóbal de Tamariz por Rodríguez Moñino  (Lissorges, 1978: 5), es un cuentecillo escrito en tercetos encadenados. Respecto a la “estructura en tres burlas […] relacionadas por un previo convenio entre dos […] personas, la encontramos en varias obras anteriores o posteriores” (Lissorgues, 1978: 2), por lo que el mayor logro de la novela acaso esté en la osadía que supone hacer partícipe de una historia tan poco moralizante a un fraile benito, rasgo que escandalizó a Menéndez Pelayo hasta el punto de no atreverse a confesar haberla leído (Lissorgues, 1978: 1). </w:t>
      </w:r>
    </w:p>
    <w:p w14:paraId="769A76E8" w14:textId="77777777" w:rsidR="00F143B4" w:rsidRPr="00F143B4" w:rsidRDefault="00F143B4" w:rsidP="00F143B4">
      <w:pPr>
        <w:spacing w:after="0" w:line="360" w:lineRule="auto"/>
        <w:ind w:firstLine="709"/>
        <w:jc w:val="both"/>
        <w:rPr>
          <w:rFonts w:ascii="Times New Roman" w:hAnsi="Times New Roman" w:cs="Times New Roman"/>
          <w:sz w:val="24"/>
          <w:szCs w:val="24"/>
        </w:rPr>
      </w:pPr>
    </w:p>
    <w:p w14:paraId="1ED09526" w14:textId="77777777" w:rsidR="00F143B4" w:rsidRPr="00F143B4" w:rsidRDefault="00F143B4" w:rsidP="00F143B4">
      <w:pPr>
        <w:spacing w:after="0" w:line="360" w:lineRule="auto"/>
        <w:ind w:firstLine="709"/>
        <w:jc w:val="both"/>
        <w:rPr>
          <w:rFonts w:ascii="Times New Roman" w:hAnsi="Times New Roman" w:cs="Times New Roman"/>
          <w:sz w:val="24"/>
          <w:szCs w:val="24"/>
        </w:rPr>
      </w:pPr>
      <w:r w:rsidRPr="00F143B4">
        <w:rPr>
          <w:rFonts w:ascii="Times New Roman" w:hAnsi="Times New Roman" w:cs="Times New Roman"/>
          <w:sz w:val="24"/>
          <w:szCs w:val="24"/>
        </w:rPr>
        <w:t xml:space="preserve">El argumento de la </w:t>
      </w:r>
      <w:r w:rsidRPr="007F16D8">
        <w:rPr>
          <w:rFonts w:ascii="Times New Roman" w:hAnsi="Times New Roman" w:cs="Times New Roman"/>
          <w:i/>
          <w:sz w:val="24"/>
          <w:szCs w:val="24"/>
        </w:rPr>
        <w:t>Novela de las madejas</w:t>
      </w:r>
      <w:r w:rsidRPr="00F143B4">
        <w:rPr>
          <w:rFonts w:ascii="Times New Roman" w:hAnsi="Times New Roman" w:cs="Times New Roman"/>
          <w:sz w:val="24"/>
          <w:szCs w:val="24"/>
        </w:rPr>
        <w:t xml:space="preserve"> es el siguiente: tres mujeres casadas están yendo a vender pan cuando la Fortuna les deja en el camino unas madejas de hilo. Como todas quieren llevárselas, empiezan a pelear, alargándose la disputa hasta después de haber llegado al lugar en el que tenían que vender sus panes. Tal es el alboroto que el teniente se ve en la obligación de acercarse a poner orden, pero no lo hace de la manera que podríamos esperar. En vez de castigar a las mujeres por el escándalo, dividir las madejas o sortearlas, decide proponerles el siguiente reto: se las quedaría todas la que hiciera mejor burla a su marido.</w:t>
      </w:r>
    </w:p>
    <w:p w14:paraId="42F697D0" w14:textId="77777777" w:rsidR="00F143B4" w:rsidRPr="00F143B4" w:rsidRDefault="00F143B4" w:rsidP="00F143B4">
      <w:pPr>
        <w:spacing w:after="0" w:line="360" w:lineRule="auto"/>
        <w:ind w:firstLine="709"/>
        <w:jc w:val="both"/>
        <w:rPr>
          <w:rFonts w:ascii="Times New Roman" w:hAnsi="Times New Roman" w:cs="Times New Roman"/>
          <w:sz w:val="24"/>
          <w:szCs w:val="24"/>
        </w:rPr>
      </w:pPr>
    </w:p>
    <w:p w14:paraId="092AEB92" w14:textId="77777777" w:rsidR="00F143B4" w:rsidRPr="00F143B4" w:rsidRDefault="00F143B4" w:rsidP="00F143B4">
      <w:pPr>
        <w:spacing w:after="0" w:line="360" w:lineRule="auto"/>
        <w:ind w:firstLine="709"/>
        <w:jc w:val="both"/>
        <w:rPr>
          <w:rFonts w:ascii="Times New Roman" w:hAnsi="Times New Roman" w:cs="Times New Roman"/>
          <w:sz w:val="24"/>
          <w:szCs w:val="24"/>
        </w:rPr>
      </w:pPr>
      <w:r w:rsidRPr="00F143B4">
        <w:rPr>
          <w:rFonts w:ascii="Times New Roman" w:hAnsi="Times New Roman" w:cs="Times New Roman"/>
          <w:sz w:val="24"/>
          <w:szCs w:val="24"/>
        </w:rPr>
        <w:t xml:space="preserve">La primera decide burlar al marido con un vecino viudo “que cuando la miraba se reía”. En este caso, la argucia consiste en hacer un agujero en la pared que separaba las viviendas de ambos y taparlo después con una tabla de madera. De esta forma, durante la noche comienzan a escucharse en la alcoba del matrimonio lamentos que venían de la casa del vecino. La esposa explica a su marido que lo que ocurre es que el vecino se ha casado con una joven virgen, que tiene miedo de consumar el matrimonio. El marido, que además de cornudo es </w:t>
      </w:r>
      <w:r w:rsidR="001A7A1C">
        <w:rPr>
          <w:rFonts w:ascii="Times New Roman" w:hAnsi="Times New Roman" w:cs="Times New Roman"/>
          <w:i/>
          <w:sz w:val="24"/>
          <w:szCs w:val="24"/>
        </w:rPr>
        <w:t>voyerista</w:t>
      </w:r>
      <w:r w:rsidRPr="00F143B4">
        <w:rPr>
          <w:rFonts w:ascii="Times New Roman" w:hAnsi="Times New Roman" w:cs="Times New Roman"/>
          <w:sz w:val="24"/>
          <w:szCs w:val="24"/>
        </w:rPr>
        <w:t>, no tarda en ofrecerse para ir a casa del vecino a tratar de convencer a la ficticia joven de que satisfacer al esposo es obligación de toda buena casada. De esta manera, cuando el marido sale a casa del vecino, la esposa se cuela por el agujero y llega antes que él a la cama del amante. Después de la burla, se repite la misma operación: la esposa vuelve a la cama del marido a través del agujero de la pared y llega antes que él, que sin saberlo ha sido promotor y testigo de su propia deshonra.</w:t>
      </w:r>
    </w:p>
    <w:p w14:paraId="4E9BEDD2" w14:textId="77777777" w:rsidR="00F143B4" w:rsidRPr="00F143B4" w:rsidRDefault="00F143B4" w:rsidP="00F143B4">
      <w:pPr>
        <w:spacing w:after="0" w:line="360" w:lineRule="auto"/>
        <w:ind w:firstLine="709"/>
        <w:jc w:val="both"/>
        <w:rPr>
          <w:rFonts w:ascii="Times New Roman" w:hAnsi="Times New Roman" w:cs="Times New Roman"/>
          <w:sz w:val="24"/>
          <w:szCs w:val="24"/>
        </w:rPr>
      </w:pPr>
    </w:p>
    <w:p w14:paraId="4EFF6A74" w14:textId="77777777" w:rsidR="00F143B4" w:rsidRPr="00F143B4" w:rsidRDefault="00F143B4" w:rsidP="00F143B4">
      <w:pPr>
        <w:spacing w:after="0" w:line="360" w:lineRule="auto"/>
        <w:ind w:firstLine="709"/>
        <w:jc w:val="both"/>
        <w:rPr>
          <w:rFonts w:ascii="Times New Roman" w:hAnsi="Times New Roman" w:cs="Times New Roman"/>
          <w:sz w:val="24"/>
          <w:szCs w:val="24"/>
        </w:rPr>
      </w:pPr>
      <w:r w:rsidRPr="00F143B4">
        <w:rPr>
          <w:rFonts w:ascii="Times New Roman" w:hAnsi="Times New Roman" w:cs="Times New Roman"/>
          <w:sz w:val="24"/>
          <w:szCs w:val="24"/>
        </w:rPr>
        <w:t>La segunda mujer (y el autor que está detrás) es tan atrevida que hace cómplice de la burla a un fraile benedictino. Por la noche, la mujer se queja de mal de madre y manda a su marido a buscar al cura para que la confiese. Este, por engrandecer la humillación, se finge cojo para que el esposo lo lleve a caballo hasta el lecho conyugal, donde intima con la mujer mientras el marido espera para volver a llevarlo a casa sobre la espalda.</w:t>
      </w:r>
    </w:p>
    <w:p w14:paraId="37A3C3D3" w14:textId="77777777" w:rsidR="00F143B4" w:rsidRPr="00F143B4" w:rsidRDefault="00F143B4" w:rsidP="00F143B4">
      <w:pPr>
        <w:spacing w:after="0" w:line="360" w:lineRule="auto"/>
        <w:ind w:firstLine="709"/>
        <w:jc w:val="both"/>
        <w:rPr>
          <w:rFonts w:ascii="Times New Roman" w:hAnsi="Times New Roman" w:cs="Times New Roman"/>
          <w:sz w:val="24"/>
          <w:szCs w:val="24"/>
        </w:rPr>
      </w:pPr>
    </w:p>
    <w:p w14:paraId="209C4DC5" w14:textId="77777777" w:rsidR="00F143B4" w:rsidRDefault="00F143B4" w:rsidP="00F143B4">
      <w:pPr>
        <w:spacing w:after="0" w:line="360" w:lineRule="auto"/>
        <w:ind w:firstLine="709"/>
        <w:jc w:val="both"/>
        <w:rPr>
          <w:rFonts w:ascii="Times New Roman" w:hAnsi="Times New Roman" w:cs="Times New Roman"/>
          <w:sz w:val="24"/>
          <w:szCs w:val="24"/>
        </w:rPr>
      </w:pPr>
      <w:r w:rsidRPr="00F143B4">
        <w:rPr>
          <w:rFonts w:ascii="Times New Roman" w:hAnsi="Times New Roman" w:cs="Times New Roman"/>
          <w:sz w:val="24"/>
          <w:szCs w:val="24"/>
        </w:rPr>
        <w:lastRenderedPageBreak/>
        <w:t>Por último, la tercera vendedora decide, igual que la mujer de Gil, engañar a su esposo con un mozo de labranza en quien el marido confiaba. Un anoche, después de cenar, la mujer, conchabada con el mozo, dice al marido que la fuerza del chico es tal que podría levantarlos a los dos del suelo. El mozo niega ser tan vigoroso y finalmente es el marido quien se apuesta levantar a la esposa y al mozo sobre una estaca. Así, con el marido empujando hacia arriba y el mozo embistiendo hacia abajo, finalmente la mujer consigue burlar a su esposo, ganar la apuesta y hacerse con las madejas.</w:t>
      </w:r>
    </w:p>
    <w:p w14:paraId="2760496C" w14:textId="77777777" w:rsidR="00CA072D" w:rsidRDefault="00CA072D" w:rsidP="00865530">
      <w:pPr>
        <w:spacing w:after="0" w:line="360" w:lineRule="auto"/>
        <w:ind w:firstLine="709"/>
        <w:jc w:val="both"/>
        <w:rPr>
          <w:rFonts w:ascii="Times New Roman" w:hAnsi="Times New Roman" w:cs="Times New Roman"/>
          <w:sz w:val="24"/>
          <w:szCs w:val="24"/>
        </w:rPr>
      </w:pPr>
    </w:p>
    <w:p w14:paraId="33ED7952" w14:textId="77777777" w:rsidR="005477D2" w:rsidRDefault="00906711" w:rsidP="005477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w:t>
      </w:r>
      <w:r w:rsidR="007F16D8">
        <w:rPr>
          <w:rFonts w:ascii="Times New Roman" w:hAnsi="Times New Roman" w:cs="Times New Roman"/>
          <w:sz w:val="24"/>
          <w:szCs w:val="24"/>
        </w:rPr>
        <w:t xml:space="preserve">el último cuento atribuido a Melchor de la Serna que presento aquí, </w:t>
      </w:r>
      <w:r>
        <w:rPr>
          <w:rFonts w:ascii="Times New Roman" w:hAnsi="Times New Roman" w:cs="Times New Roman"/>
          <w:sz w:val="24"/>
          <w:szCs w:val="24"/>
        </w:rPr>
        <w:t xml:space="preserve">la </w:t>
      </w:r>
      <w:r w:rsidRPr="00906711">
        <w:rPr>
          <w:rFonts w:ascii="Times New Roman" w:hAnsi="Times New Roman" w:cs="Times New Roman"/>
          <w:i/>
          <w:sz w:val="24"/>
          <w:szCs w:val="24"/>
        </w:rPr>
        <w:t>Novela de la mujer de Gil</w:t>
      </w:r>
      <w:r w:rsidR="007F16D8">
        <w:rPr>
          <w:rFonts w:ascii="Times New Roman" w:hAnsi="Times New Roman" w:cs="Times New Roman"/>
          <w:sz w:val="24"/>
          <w:szCs w:val="24"/>
        </w:rPr>
        <w:t>,</w:t>
      </w:r>
      <w:r>
        <w:rPr>
          <w:rFonts w:ascii="Times New Roman" w:hAnsi="Times New Roman" w:cs="Times New Roman"/>
          <w:sz w:val="24"/>
          <w:szCs w:val="24"/>
        </w:rPr>
        <w:t xml:space="preserve"> volvemos a encontrar el motivo del marido incapaz de dar satisfacción a </w:t>
      </w:r>
      <w:r w:rsidR="007F16D8">
        <w:rPr>
          <w:rFonts w:ascii="Times New Roman" w:hAnsi="Times New Roman" w:cs="Times New Roman"/>
          <w:sz w:val="24"/>
          <w:szCs w:val="24"/>
        </w:rPr>
        <w:t>su joven y bella esposa</w:t>
      </w:r>
      <w:r>
        <w:rPr>
          <w:rFonts w:ascii="Times New Roman" w:hAnsi="Times New Roman" w:cs="Times New Roman"/>
          <w:sz w:val="24"/>
          <w:szCs w:val="24"/>
        </w:rPr>
        <w:t>.</w:t>
      </w:r>
      <w:r w:rsidR="0077119C">
        <w:rPr>
          <w:rFonts w:ascii="Times New Roman" w:hAnsi="Times New Roman" w:cs="Times New Roman"/>
          <w:sz w:val="24"/>
          <w:szCs w:val="24"/>
        </w:rPr>
        <w:t xml:space="preserve"> En el texto,</w:t>
      </w:r>
      <w:r>
        <w:rPr>
          <w:rFonts w:ascii="Times New Roman" w:hAnsi="Times New Roman" w:cs="Times New Roman"/>
          <w:sz w:val="24"/>
          <w:szCs w:val="24"/>
        </w:rPr>
        <w:t xml:space="preserve"> Gi</w:t>
      </w:r>
      <w:r w:rsidR="0077119C">
        <w:rPr>
          <w:rFonts w:ascii="Times New Roman" w:hAnsi="Times New Roman" w:cs="Times New Roman"/>
          <w:sz w:val="24"/>
          <w:szCs w:val="24"/>
        </w:rPr>
        <w:t xml:space="preserve">l </w:t>
      </w:r>
      <w:r>
        <w:rPr>
          <w:rFonts w:ascii="Times New Roman" w:hAnsi="Times New Roman" w:cs="Times New Roman"/>
          <w:sz w:val="24"/>
          <w:szCs w:val="24"/>
        </w:rPr>
        <w:t>s</w:t>
      </w:r>
      <w:r w:rsidR="0077119C">
        <w:rPr>
          <w:rFonts w:ascii="Times New Roman" w:hAnsi="Times New Roman" w:cs="Times New Roman"/>
          <w:sz w:val="24"/>
          <w:szCs w:val="24"/>
        </w:rPr>
        <w:t>e nos presenta como</w:t>
      </w:r>
      <w:r>
        <w:rPr>
          <w:rFonts w:ascii="Times New Roman" w:hAnsi="Times New Roman" w:cs="Times New Roman"/>
          <w:sz w:val="24"/>
          <w:szCs w:val="24"/>
        </w:rPr>
        <w:t xml:space="preserve"> un labrador casado con Elvira, a la que daba “</w:t>
      </w:r>
      <w:r w:rsidRPr="00906711">
        <w:rPr>
          <w:rFonts w:ascii="Times New Roman" w:hAnsi="Times New Roman" w:cs="Times New Roman"/>
          <w:sz w:val="24"/>
          <w:szCs w:val="24"/>
        </w:rPr>
        <w:t>solamente besos</w:t>
      </w:r>
      <w:r>
        <w:rPr>
          <w:rFonts w:ascii="Times New Roman" w:hAnsi="Times New Roman" w:cs="Times New Roman"/>
          <w:sz w:val="24"/>
          <w:szCs w:val="24"/>
        </w:rPr>
        <w:t xml:space="preserve">” antes de ir a dormir. </w:t>
      </w:r>
      <w:r w:rsidR="0077119C">
        <w:rPr>
          <w:rFonts w:ascii="Times New Roman" w:hAnsi="Times New Roman" w:cs="Times New Roman"/>
          <w:sz w:val="24"/>
          <w:szCs w:val="24"/>
        </w:rPr>
        <w:t>Dado que</w:t>
      </w:r>
      <w:r w:rsidR="00E16033">
        <w:rPr>
          <w:rFonts w:ascii="Times New Roman" w:hAnsi="Times New Roman" w:cs="Times New Roman"/>
          <w:sz w:val="24"/>
          <w:szCs w:val="24"/>
        </w:rPr>
        <w:t xml:space="preserve"> ella es una “moza de poca edad, y nada fea” y la vida sexual del matrimonio parece haber entrado en un callejón sin salida, comienza a fijarse en</w:t>
      </w:r>
      <w:r w:rsidR="005477D2">
        <w:rPr>
          <w:rFonts w:ascii="Times New Roman" w:hAnsi="Times New Roman" w:cs="Times New Roman"/>
          <w:sz w:val="24"/>
          <w:szCs w:val="24"/>
        </w:rPr>
        <w:t xml:space="preserve"> Pedro,</w:t>
      </w:r>
      <w:r w:rsidR="00E16033">
        <w:rPr>
          <w:rFonts w:ascii="Times New Roman" w:hAnsi="Times New Roman" w:cs="Times New Roman"/>
          <w:sz w:val="24"/>
          <w:szCs w:val="24"/>
        </w:rPr>
        <w:t xml:space="preserve"> un mozo de labranza, al que comienza a mandarle señales tan sutiles como estas que cito a continuación: </w:t>
      </w:r>
      <w:r w:rsidR="005477D2">
        <w:rPr>
          <w:rFonts w:ascii="Times New Roman" w:hAnsi="Times New Roman" w:cs="Times New Roman"/>
          <w:sz w:val="24"/>
          <w:szCs w:val="24"/>
        </w:rPr>
        <w:t xml:space="preserve">“le mostraba </w:t>
      </w:r>
      <w:r w:rsidR="005477D2" w:rsidRPr="005477D2">
        <w:rPr>
          <w:rFonts w:ascii="Times New Roman" w:hAnsi="Times New Roman" w:cs="Times New Roman"/>
          <w:sz w:val="24"/>
          <w:szCs w:val="24"/>
        </w:rPr>
        <w:t>las pequeñuelas y redondas tetas</w:t>
      </w:r>
      <w:r w:rsidR="005477D2">
        <w:rPr>
          <w:rFonts w:ascii="Times New Roman" w:hAnsi="Times New Roman" w:cs="Times New Roman"/>
          <w:sz w:val="24"/>
          <w:szCs w:val="24"/>
        </w:rPr>
        <w:t>, […] el piecico</w:t>
      </w:r>
      <w:r w:rsidR="005477D2">
        <w:rPr>
          <w:rStyle w:val="Refdenotaalpie"/>
          <w:rFonts w:ascii="Times New Roman" w:hAnsi="Times New Roman" w:cs="Times New Roman"/>
          <w:sz w:val="24"/>
          <w:szCs w:val="24"/>
        </w:rPr>
        <w:footnoteReference w:id="10"/>
      </w:r>
      <w:r w:rsidR="005477D2">
        <w:rPr>
          <w:rFonts w:ascii="Times New Roman" w:hAnsi="Times New Roman" w:cs="Times New Roman"/>
          <w:sz w:val="24"/>
          <w:szCs w:val="24"/>
        </w:rPr>
        <w:t xml:space="preserve"> y […] las perfectas </w:t>
      </w:r>
      <w:r w:rsidR="005477D2" w:rsidRPr="005477D2">
        <w:rPr>
          <w:rFonts w:ascii="Times New Roman" w:hAnsi="Times New Roman" w:cs="Times New Roman"/>
          <w:sz w:val="24"/>
          <w:szCs w:val="24"/>
        </w:rPr>
        <w:t>piernas, lisas y blancas y derechas</w:t>
      </w:r>
      <w:r w:rsidR="005477D2">
        <w:rPr>
          <w:rFonts w:ascii="Times New Roman" w:hAnsi="Times New Roman" w:cs="Times New Roman"/>
          <w:sz w:val="24"/>
          <w:szCs w:val="24"/>
        </w:rPr>
        <w:t>”.</w:t>
      </w:r>
    </w:p>
    <w:p w14:paraId="38540466" w14:textId="77777777" w:rsidR="005477D2" w:rsidRDefault="005477D2" w:rsidP="005477D2">
      <w:pPr>
        <w:spacing w:after="0" w:line="360" w:lineRule="auto"/>
        <w:ind w:firstLine="709"/>
        <w:jc w:val="both"/>
        <w:rPr>
          <w:rFonts w:ascii="Times New Roman" w:hAnsi="Times New Roman" w:cs="Times New Roman"/>
          <w:sz w:val="24"/>
          <w:szCs w:val="24"/>
        </w:rPr>
      </w:pPr>
    </w:p>
    <w:p w14:paraId="0A398D15" w14:textId="77777777" w:rsidR="005477D2" w:rsidRDefault="005477D2" w:rsidP="005477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Pedro, tan duro de entendederas como su nombre indica, no se percata de las insinuaciones de Elvira, quien finalmente debe lanzarse literalmente encima de él para consumar su pasión. Cuando por fin se convierten en amantes, se encuentran durante varias noches en la misma cama en la que Gil duerme el sueño de los justos, hasta que Pedro tiene miedo de que el marido infamado los descubra en alguno de sus escarceos</w:t>
      </w:r>
      <w:r w:rsidR="003A661F">
        <w:rPr>
          <w:rFonts w:ascii="Times New Roman" w:hAnsi="Times New Roman" w:cs="Times New Roman"/>
          <w:sz w:val="24"/>
          <w:szCs w:val="24"/>
        </w:rPr>
        <w:t xml:space="preserve"> y deja de visitar a Elvira</w:t>
      </w:r>
      <w:r>
        <w:rPr>
          <w:rFonts w:ascii="Times New Roman" w:hAnsi="Times New Roman" w:cs="Times New Roman"/>
          <w:sz w:val="24"/>
          <w:szCs w:val="24"/>
        </w:rPr>
        <w:t>.</w:t>
      </w:r>
    </w:p>
    <w:p w14:paraId="5CE611CE" w14:textId="77777777" w:rsidR="003A661F" w:rsidRDefault="003A661F" w:rsidP="005477D2">
      <w:pPr>
        <w:spacing w:after="0" w:line="360" w:lineRule="auto"/>
        <w:ind w:firstLine="709"/>
        <w:jc w:val="both"/>
        <w:rPr>
          <w:rFonts w:ascii="Times New Roman" w:hAnsi="Times New Roman" w:cs="Times New Roman"/>
          <w:sz w:val="24"/>
          <w:szCs w:val="24"/>
        </w:rPr>
      </w:pPr>
    </w:p>
    <w:p w14:paraId="0145E800" w14:textId="77777777" w:rsidR="001B6E0F" w:rsidRDefault="003A661F" w:rsidP="005477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esposa, sin importarle su honra ni su fama, decide ir a buscar a Pedro a su cama y violarlo mientras duerme. Cuando este se despierta, le explica el motivo de sus ausencias en la cama del marido, a lo que ella responde, en un arrebato de perversión, que podría hacerlo delante de su esposo sin que este se diera cuenta de la burla. Para demostrarlo, diseña una treta </w:t>
      </w:r>
      <w:r w:rsidR="00F143B4">
        <w:rPr>
          <w:rFonts w:ascii="Times New Roman" w:hAnsi="Times New Roman" w:cs="Times New Roman"/>
          <w:sz w:val="24"/>
          <w:szCs w:val="24"/>
        </w:rPr>
        <w:t xml:space="preserve">(que coincide casi al milímetro con la referida en la tercera burla de la </w:t>
      </w:r>
      <w:r w:rsidR="00F143B4" w:rsidRPr="00F143B4">
        <w:rPr>
          <w:rFonts w:ascii="Times New Roman" w:hAnsi="Times New Roman" w:cs="Times New Roman"/>
          <w:i/>
          <w:sz w:val="24"/>
          <w:szCs w:val="24"/>
        </w:rPr>
        <w:t>Novela de las madejas</w:t>
      </w:r>
      <w:r w:rsidR="00F143B4">
        <w:rPr>
          <w:rFonts w:ascii="Times New Roman" w:hAnsi="Times New Roman" w:cs="Times New Roman"/>
          <w:sz w:val="24"/>
          <w:szCs w:val="24"/>
        </w:rPr>
        <w:t xml:space="preserve">) con la que acaba, como siempre, cumpliendo su </w:t>
      </w:r>
      <w:r w:rsidR="00F143B4">
        <w:rPr>
          <w:rFonts w:ascii="Times New Roman" w:hAnsi="Times New Roman" w:cs="Times New Roman"/>
          <w:sz w:val="24"/>
          <w:szCs w:val="24"/>
        </w:rPr>
        <w:lastRenderedPageBreak/>
        <w:t>propósito. Así, Gil queda burlado y Pedro se da cuenta</w:t>
      </w:r>
      <w:r w:rsidR="000A5EDE">
        <w:rPr>
          <w:rFonts w:ascii="Times New Roman" w:hAnsi="Times New Roman" w:cs="Times New Roman"/>
          <w:sz w:val="24"/>
          <w:szCs w:val="24"/>
        </w:rPr>
        <w:t xml:space="preserve"> finalmente</w:t>
      </w:r>
      <w:r w:rsidR="00F143B4">
        <w:rPr>
          <w:rFonts w:ascii="Times New Roman" w:hAnsi="Times New Roman" w:cs="Times New Roman"/>
          <w:sz w:val="24"/>
          <w:szCs w:val="24"/>
        </w:rPr>
        <w:t xml:space="preserve"> de la astucia y la perversión a la que puede llegar la mente de una mujer.</w:t>
      </w:r>
    </w:p>
    <w:p w14:paraId="71E20B82" w14:textId="77777777" w:rsidR="001B6E0F" w:rsidRDefault="001B6E0F">
      <w:pPr>
        <w:rPr>
          <w:rFonts w:ascii="Times New Roman" w:hAnsi="Times New Roman" w:cs="Times New Roman"/>
          <w:sz w:val="24"/>
          <w:szCs w:val="24"/>
        </w:rPr>
      </w:pPr>
      <w:r>
        <w:rPr>
          <w:rFonts w:ascii="Times New Roman" w:hAnsi="Times New Roman" w:cs="Times New Roman"/>
          <w:sz w:val="24"/>
          <w:szCs w:val="24"/>
        </w:rPr>
        <w:br w:type="page"/>
      </w:r>
    </w:p>
    <w:p w14:paraId="07E06D52" w14:textId="77777777" w:rsidR="001B6E0F" w:rsidRPr="00381D2C" w:rsidRDefault="001B6E0F" w:rsidP="001B6E0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3</w:t>
      </w:r>
      <w:r w:rsidRPr="00381D2C">
        <w:rPr>
          <w:rFonts w:ascii="Times New Roman" w:hAnsi="Times New Roman" w:cs="Times New Roman"/>
          <w:b/>
          <w:sz w:val="28"/>
          <w:szCs w:val="28"/>
        </w:rPr>
        <w:t>. Metodología</w:t>
      </w:r>
    </w:p>
    <w:p w14:paraId="47CEA1CE" w14:textId="77777777" w:rsidR="001B6E0F" w:rsidRDefault="001B6E0F" w:rsidP="001B6E0F">
      <w:pPr>
        <w:spacing w:after="0" w:line="360" w:lineRule="auto"/>
        <w:jc w:val="both"/>
        <w:rPr>
          <w:rFonts w:ascii="Times New Roman" w:hAnsi="Times New Roman" w:cs="Times New Roman"/>
          <w:sz w:val="24"/>
          <w:szCs w:val="24"/>
        </w:rPr>
      </w:pPr>
    </w:p>
    <w:p w14:paraId="5D222C75" w14:textId="77777777" w:rsidR="001B6E0F" w:rsidRDefault="001B6E0F" w:rsidP="001B6E0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Pese a </w:t>
      </w:r>
      <w:r w:rsidRPr="00DD1428">
        <w:rPr>
          <w:rFonts w:ascii="Times New Roman" w:hAnsi="Times New Roman" w:cs="Times New Roman"/>
          <w:sz w:val="24"/>
          <w:szCs w:val="24"/>
        </w:rPr>
        <w:t xml:space="preserve">los </w:t>
      </w:r>
      <w:r>
        <w:rPr>
          <w:rFonts w:ascii="Times New Roman" w:hAnsi="Times New Roman" w:cs="Times New Roman"/>
          <w:sz w:val="24"/>
          <w:szCs w:val="24"/>
        </w:rPr>
        <w:t>pocos datos biográficos que se conocen sobre fray Melchor de la Serna y Cristóbal de Tamariz, podemos hallar alguna</w:t>
      </w:r>
      <w:r w:rsidRPr="00DD1428">
        <w:rPr>
          <w:rFonts w:ascii="Times New Roman" w:hAnsi="Times New Roman" w:cs="Times New Roman"/>
          <w:sz w:val="24"/>
          <w:szCs w:val="24"/>
        </w:rPr>
        <w:t>s</w:t>
      </w:r>
      <w:r>
        <w:rPr>
          <w:rFonts w:ascii="Times New Roman" w:hAnsi="Times New Roman" w:cs="Times New Roman"/>
          <w:sz w:val="24"/>
          <w:szCs w:val="24"/>
        </w:rPr>
        <w:t xml:space="preserve"> informaciones</w:t>
      </w:r>
      <w:r w:rsidRPr="00DD1428">
        <w:rPr>
          <w:rFonts w:ascii="Times New Roman" w:hAnsi="Times New Roman" w:cs="Times New Roman"/>
          <w:sz w:val="24"/>
          <w:szCs w:val="24"/>
        </w:rPr>
        <w:t xml:space="preserve"> contrastables</w:t>
      </w:r>
      <w:r>
        <w:rPr>
          <w:rFonts w:ascii="Times New Roman" w:hAnsi="Times New Roman" w:cs="Times New Roman"/>
          <w:sz w:val="24"/>
          <w:szCs w:val="24"/>
        </w:rPr>
        <w:t xml:space="preserve"> que afectan a ambos personajes, como por ejemplo que en Salamanca existía a finales del XVI un ambiente propicio para haber sido el caldo de cultivo de ciertos modos de escribir al margen de la ortodoxia o que, efectivamente, Cristóbal de Tamariz</w:t>
      </w:r>
      <w:r w:rsidRPr="00DD1428">
        <w:rPr>
          <w:rFonts w:ascii="Times New Roman" w:hAnsi="Times New Roman" w:cs="Times New Roman"/>
          <w:sz w:val="24"/>
          <w:szCs w:val="24"/>
        </w:rPr>
        <w:t xml:space="preserve"> </w:t>
      </w:r>
      <w:r>
        <w:rPr>
          <w:rFonts w:ascii="Times New Roman" w:hAnsi="Times New Roman" w:cs="Times New Roman"/>
          <w:sz w:val="24"/>
          <w:szCs w:val="24"/>
        </w:rPr>
        <w:t>vivió en la ciudad del Tormes los años anteriores a 1580. Sin embargo, como filólogos, sería un fraude basar la atribución de autoría de un texto únicamente en las biografías de los autores –más aún con estas novelas, dados los estrechos lazos que uno y otro mantenían con la Iglesia</w:t>
      </w:r>
      <w:r w:rsidRPr="00DD1428">
        <w:rPr>
          <w:rFonts w:ascii="Times New Roman" w:hAnsi="Times New Roman" w:cs="Times New Roman"/>
          <w:sz w:val="24"/>
          <w:szCs w:val="24"/>
        </w:rPr>
        <w:t>–</w:t>
      </w:r>
      <w:r>
        <w:rPr>
          <w:rFonts w:ascii="Times New Roman" w:hAnsi="Times New Roman" w:cs="Times New Roman"/>
          <w:sz w:val="24"/>
          <w:szCs w:val="24"/>
        </w:rPr>
        <w:t>, así como en los parlamentos de sus personajes.</w:t>
      </w:r>
    </w:p>
    <w:p w14:paraId="03106F6E" w14:textId="77777777" w:rsidR="001B6E0F" w:rsidRDefault="001B6E0F" w:rsidP="001B6E0F">
      <w:pPr>
        <w:spacing w:after="0" w:line="360" w:lineRule="auto"/>
        <w:ind w:firstLine="709"/>
        <w:jc w:val="both"/>
        <w:rPr>
          <w:rFonts w:ascii="Times New Roman" w:hAnsi="Times New Roman" w:cs="Times New Roman"/>
          <w:sz w:val="24"/>
          <w:szCs w:val="24"/>
        </w:rPr>
      </w:pPr>
    </w:p>
    <w:p w14:paraId="288F8A28" w14:textId="77777777" w:rsidR="001B6E0F" w:rsidRDefault="001B6E0F" w:rsidP="001B6E0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Por otro lado, como apunta acertadamente Patrick Joula, “</w:t>
      </w:r>
      <w:r w:rsidRPr="00A12A6B">
        <w:rPr>
          <w:rFonts w:ascii="Times New Roman" w:hAnsi="Times New Roman" w:cs="Times New Roman"/>
          <w:sz w:val="24"/>
          <w:szCs w:val="24"/>
        </w:rPr>
        <w:t>Disputes about the ownership of words have been around for as long as words themselves could be owned. Questions of authenticating documents have existed as long as the documents themselves have</w:t>
      </w:r>
      <w:r>
        <w:rPr>
          <w:rFonts w:ascii="Times New Roman" w:hAnsi="Times New Roman" w:cs="Times New Roman"/>
          <w:sz w:val="24"/>
          <w:szCs w:val="24"/>
        </w:rPr>
        <w:t>” (Joula, 2006: 237)</w:t>
      </w:r>
      <w:r w:rsidRPr="00A12A6B">
        <w:rPr>
          <w:rFonts w:ascii="Times New Roman" w:hAnsi="Times New Roman" w:cs="Times New Roman"/>
          <w:sz w:val="24"/>
          <w:szCs w:val="24"/>
        </w:rPr>
        <w:t>.</w:t>
      </w:r>
      <w:r>
        <w:rPr>
          <w:rFonts w:ascii="Times New Roman" w:hAnsi="Times New Roman" w:cs="Times New Roman"/>
          <w:sz w:val="24"/>
          <w:szCs w:val="24"/>
        </w:rPr>
        <w:t xml:space="preserve"> Un ejemplo de esto lo encontramos en el estudio introductorio de Donald McGrady a las </w:t>
      </w:r>
      <w:r w:rsidRPr="004B6FDC">
        <w:rPr>
          <w:rFonts w:ascii="Times New Roman" w:hAnsi="Times New Roman" w:cs="Times New Roman"/>
          <w:i/>
          <w:sz w:val="24"/>
          <w:szCs w:val="24"/>
        </w:rPr>
        <w:t>Novelas</w:t>
      </w:r>
      <w:r>
        <w:rPr>
          <w:rFonts w:ascii="Times New Roman" w:hAnsi="Times New Roman" w:cs="Times New Roman"/>
          <w:sz w:val="24"/>
          <w:szCs w:val="24"/>
        </w:rPr>
        <w:t xml:space="preserve"> de Cristóbal de Tamariz, que he utilizado para este estudio:</w:t>
      </w:r>
    </w:p>
    <w:p w14:paraId="25B3E70B" w14:textId="77777777" w:rsidR="001B6E0F" w:rsidRDefault="001B6E0F" w:rsidP="001B6E0F">
      <w:pPr>
        <w:spacing w:after="0" w:line="360" w:lineRule="auto"/>
        <w:ind w:firstLine="709"/>
        <w:jc w:val="both"/>
        <w:rPr>
          <w:rFonts w:ascii="Times New Roman" w:hAnsi="Times New Roman" w:cs="Times New Roman"/>
          <w:sz w:val="24"/>
          <w:szCs w:val="24"/>
        </w:rPr>
      </w:pPr>
    </w:p>
    <w:p w14:paraId="01B3588F" w14:textId="77777777" w:rsidR="001B6E0F" w:rsidRDefault="001B6E0F" w:rsidP="001B6E0F">
      <w:pPr>
        <w:spacing w:after="0" w:line="360" w:lineRule="auto"/>
        <w:ind w:left="851" w:right="567" w:firstLine="709"/>
        <w:jc w:val="both"/>
        <w:rPr>
          <w:rFonts w:ascii="Times New Roman" w:hAnsi="Times New Roman" w:cs="Times New Roman"/>
          <w:sz w:val="24"/>
          <w:szCs w:val="24"/>
        </w:rPr>
      </w:pPr>
      <w:r w:rsidRPr="00DA0782">
        <w:rPr>
          <w:rFonts w:ascii="Times New Roman" w:hAnsi="Times New Roman" w:cs="Times New Roman"/>
        </w:rPr>
        <w:t xml:space="preserve">La ortología de la </w:t>
      </w:r>
      <w:r w:rsidRPr="00DA0782">
        <w:rPr>
          <w:rFonts w:ascii="Times New Roman" w:hAnsi="Times New Roman" w:cs="Times New Roman"/>
          <w:i/>
        </w:rPr>
        <w:t>Historia</w:t>
      </w:r>
      <w:r w:rsidRPr="00691D5A">
        <w:rPr>
          <w:rStyle w:val="Refdenotaalpie"/>
          <w:rFonts w:ascii="Times New Roman" w:hAnsi="Times New Roman" w:cs="Times New Roman"/>
        </w:rPr>
        <w:footnoteReference w:id="11"/>
      </w:r>
      <w:r w:rsidRPr="00691D5A">
        <w:rPr>
          <w:rFonts w:ascii="Times New Roman" w:hAnsi="Times New Roman" w:cs="Times New Roman"/>
        </w:rPr>
        <w:t xml:space="preserve"> </w:t>
      </w:r>
      <w:r w:rsidRPr="00DA0782">
        <w:rPr>
          <w:rFonts w:ascii="Times New Roman" w:hAnsi="Times New Roman" w:cs="Times New Roman"/>
        </w:rPr>
        <w:t xml:space="preserve">revela las mismas prácticas que las </w:t>
      </w:r>
      <w:r w:rsidRPr="00DA0782">
        <w:rPr>
          <w:rFonts w:ascii="Times New Roman" w:hAnsi="Times New Roman" w:cs="Times New Roman"/>
          <w:i/>
        </w:rPr>
        <w:t>Novelas</w:t>
      </w:r>
      <w:r w:rsidRPr="00DA0782">
        <w:rPr>
          <w:rFonts w:ascii="Times New Roman" w:hAnsi="Times New Roman" w:cs="Times New Roman"/>
        </w:rPr>
        <w:t xml:space="preserve">: ambas obras coindicen en el tratamiento de una serie de palabras clave, prefiriendo la diéresis en </w:t>
      </w:r>
      <w:r w:rsidRPr="00DA0782">
        <w:rPr>
          <w:rFonts w:ascii="Times New Roman" w:hAnsi="Times New Roman" w:cs="Times New Roman"/>
          <w:i/>
        </w:rPr>
        <w:t>criado, cruel, furioso, guiar, impetuoso, juicio, montruoso</w:t>
      </w:r>
      <w:r w:rsidRPr="00DA0782">
        <w:rPr>
          <w:rFonts w:ascii="Times New Roman" w:hAnsi="Times New Roman" w:cs="Times New Roman"/>
        </w:rPr>
        <w:t xml:space="preserve"> [sic.], </w:t>
      </w:r>
      <w:r w:rsidRPr="00DA0782">
        <w:rPr>
          <w:rFonts w:ascii="Times New Roman" w:hAnsi="Times New Roman" w:cs="Times New Roman"/>
          <w:i/>
        </w:rPr>
        <w:t>ruido</w:t>
      </w:r>
      <w:r w:rsidRPr="00DA0782">
        <w:rPr>
          <w:rFonts w:ascii="Times New Roman" w:hAnsi="Times New Roman" w:cs="Times New Roman"/>
        </w:rPr>
        <w:t xml:space="preserve"> y </w:t>
      </w:r>
      <w:r w:rsidRPr="00DA0782">
        <w:rPr>
          <w:rFonts w:ascii="Times New Roman" w:hAnsi="Times New Roman" w:cs="Times New Roman"/>
          <w:i/>
        </w:rPr>
        <w:t>suave</w:t>
      </w:r>
      <w:r w:rsidRPr="00DA0782">
        <w:rPr>
          <w:rFonts w:ascii="Times New Roman" w:hAnsi="Times New Roman" w:cs="Times New Roman"/>
        </w:rPr>
        <w:t xml:space="preserve">, al tiempo que muestran predilección por la sinéresis en </w:t>
      </w:r>
      <w:r w:rsidRPr="00DA0782">
        <w:rPr>
          <w:rFonts w:ascii="Times New Roman" w:hAnsi="Times New Roman" w:cs="Times New Roman"/>
          <w:i/>
        </w:rPr>
        <w:t>sea</w:t>
      </w:r>
      <w:r w:rsidRPr="00DA0782">
        <w:rPr>
          <w:rFonts w:ascii="Times New Roman" w:hAnsi="Times New Roman" w:cs="Times New Roman"/>
        </w:rPr>
        <w:t>(</w:t>
      </w:r>
      <w:r w:rsidRPr="00DA0782">
        <w:rPr>
          <w:rFonts w:ascii="Times New Roman" w:hAnsi="Times New Roman" w:cs="Times New Roman"/>
          <w:i/>
        </w:rPr>
        <w:t>n</w:t>
      </w:r>
      <w:r w:rsidRPr="00DA0782">
        <w:rPr>
          <w:rFonts w:ascii="Times New Roman" w:hAnsi="Times New Roman" w:cs="Times New Roman"/>
        </w:rPr>
        <w:t xml:space="preserve">) y </w:t>
      </w:r>
      <w:r w:rsidRPr="00DA0782">
        <w:rPr>
          <w:rFonts w:ascii="Times New Roman" w:hAnsi="Times New Roman" w:cs="Times New Roman"/>
          <w:i/>
        </w:rPr>
        <w:t>había</w:t>
      </w:r>
      <w:r w:rsidRPr="00DA0782">
        <w:rPr>
          <w:rFonts w:ascii="Times New Roman" w:hAnsi="Times New Roman" w:cs="Times New Roman"/>
        </w:rPr>
        <w:t xml:space="preserve">. Además, en las dos obras predomina la </w:t>
      </w:r>
      <w:r w:rsidRPr="00691D5A">
        <w:rPr>
          <w:rFonts w:ascii="Times New Roman" w:hAnsi="Times New Roman" w:cs="Times New Roman"/>
          <w:i/>
        </w:rPr>
        <w:t>h</w:t>
      </w:r>
      <w:r w:rsidRPr="00DA0782">
        <w:rPr>
          <w:rFonts w:ascii="Times New Roman" w:hAnsi="Times New Roman" w:cs="Times New Roman"/>
        </w:rPr>
        <w:t xml:space="preserve"> aspirada sobre la no aspirada</w:t>
      </w:r>
      <w:r>
        <w:rPr>
          <w:rStyle w:val="Refdenotaalpie"/>
          <w:rFonts w:ascii="Times New Roman" w:hAnsi="Times New Roman" w:cs="Times New Roman"/>
        </w:rPr>
        <w:footnoteReference w:id="12"/>
      </w:r>
      <w:r w:rsidRPr="00DA0782">
        <w:rPr>
          <w:rFonts w:ascii="Times New Roman" w:hAnsi="Times New Roman" w:cs="Times New Roman"/>
        </w:rPr>
        <w:t xml:space="preserve">. En cuanto al lenguaje, existe en ambas obras una serie de fórmulas repetidas habitualmente: </w:t>
      </w:r>
      <w:r w:rsidRPr="00DA0782">
        <w:rPr>
          <w:rFonts w:ascii="Times New Roman" w:hAnsi="Times New Roman" w:cs="Times New Roman"/>
          <w:i/>
        </w:rPr>
        <w:t>que voy tratando</w:t>
      </w:r>
      <w:r w:rsidRPr="00DA0782">
        <w:rPr>
          <w:rFonts w:ascii="Times New Roman" w:hAnsi="Times New Roman" w:cs="Times New Roman"/>
        </w:rPr>
        <w:t xml:space="preserve"> […] muy más + adjetivo […] el buen + nombre de  persona […] Aparte de estas fórmulas, sorprendemos frecuentes casos de versos casi idénticos en las dos obras (McGrady, en Tamariz, 1974: 15).</w:t>
      </w:r>
    </w:p>
    <w:p w14:paraId="585904F8" w14:textId="77777777" w:rsidR="001B6E0F" w:rsidRDefault="001B6E0F" w:rsidP="001B6E0F">
      <w:pPr>
        <w:spacing w:after="0" w:line="360" w:lineRule="auto"/>
        <w:ind w:firstLine="709"/>
        <w:jc w:val="both"/>
        <w:rPr>
          <w:rFonts w:ascii="Times New Roman" w:hAnsi="Times New Roman" w:cs="Times New Roman"/>
          <w:sz w:val="24"/>
          <w:szCs w:val="24"/>
        </w:rPr>
      </w:pPr>
    </w:p>
    <w:p w14:paraId="6A207F93" w14:textId="77777777" w:rsidR="0050003F" w:rsidRDefault="001B6E0F" w:rsidP="005000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Sin embargo, no es este el tipo de estudio que llevaré a cabo en las siguientes páginas. </w:t>
      </w:r>
      <w:r w:rsidRPr="00201614">
        <w:rPr>
          <w:rFonts w:ascii="Times New Roman" w:hAnsi="Times New Roman" w:cs="Times New Roman"/>
          <w:sz w:val="24"/>
          <w:szCs w:val="24"/>
        </w:rPr>
        <w:t>Obviamente, ni Cristóbal de Tamariz ni fray Melchor de la Serna pudieron editar sus novelas eróticas en vida. Eso nos obliga a contemplar la posibilidad de que otra persona se hubiera encargado de copiar sus textos en los manuscritos que hoy conservamos.</w:t>
      </w:r>
      <w:r>
        <w:rPr>
          <w:rFonts w:ascii="Times New Roman" w:hAnsi="Times New Roman" w:cs="Times New Roman"/>
          <w:sz w:val="24"/>
          <w:szCs w:val="24"/>
        </w:rPr>
        <w:t xml:space="preserve"> </w:t>
      </w:r>
      <w:r w:rsidRPr="005743FA">
        <w:rPr>
          <w:rFonts w:ascii="Times New Roman" w:hAnsi="Times New Roman" w:cs="Times New Roman"/>
          <w:sz w:val="24"/>
          <w:szCs w:val="24"/>
        </w:rPr>
        <w:t xml:space="preserve">En resumidas cuentas, </w:t>
      </w:r>
      <w:r>
        <w:rPr>
          <w:rFonts w:ascii="Times New Roman" w:hAnsi="Times New Roman" w:cs="Times New Roman"/>
          <w:sz w:val="24"/>
          <w:szCs w:val="24"/>
        </w:rPr>
        <w:t>l</w:t>
      </w:r>
      <w:r w:rsidRPr="005743FA">
        <w:rPr>
          <w:rFonts w:ascii="Times New Roman" w:hAnsi="Times New Roman" w:cs="Times New Roman"/>
          <w:sz w:val="24"/>
          <w:szCs w:val="24"/>
        </w:rPr>
        <w:t>o que ahora me interesa es centrarme en aquello que puede darnos la pista necesaria para determinar o descartar una proposición de autoría</w:t>
      </w:r>
      <w:r>
        <w:rPr>
          <w:rFonts w:ascii="Times New Roman" w:hAnsi="Times New Roman" w:cs="Times New Roman"/>
          <w:sz w:val="24"/>
          <w:szCs w:val="24"/>
        </w:rPr>
        <w:t>. Hablo de ciertos</w:t>
      </w:r>
      <w:r w:rsidRPr="005743FA">
        <w:rPr>
          <w:rFonts w:ascii="Times New Roman" w:hAnsi="Times New Roman" w:cs="Times New Roman"/>
          <w:sz w:val="24"/>
          <w:szCs w:val="24"/>
        </w:rPr>
        <w:t xml:space="preserve"> rasgos de la escritura cuyo uso</w:t>
      </w:r>
      <w:r>
        <w:rPr>
          <w:rFonts w:ascii="Times New Roman" w:hAnsi="Times New Roman" w:cs="Times New Roman"/>
          <w:sz w:val="24"/>
          <w:szCs w:val="24"/>
        </w:rPr>
        <w:t xml:space="preserve"> es inconsciente, elementos que se escapa</w:t>
      </w:r>
      <w:r w:rsidRPr="005743FA">
        <w:rPr>
          <w:rFonts w:ascii="Times New Roman" w:hAnsi="Times New Roman" w:cs="Times New Roman"/>
          <w:sz w:val="24"/>
          <w:szCs w:val="24"/>
        </w:rPr>
        <w:t xml:space="preserve">n del control de quienes escriben. De este modo, pueden resultar de gran utilidad los mecanismos que pone a nuestro alcance la </w:t>
      </w:r>
      <w:r>
        <w:rPr>
          <w:rFonts w:ascii="Times New Roman" w:hAnsi="Times New Roman" w:cs="Times New Roman"/>
          <w:sz w:val="24"/>
          <w:szCs w:val="24"/>
        </w:rPr>
        <w:t xml:space="preserve">estilometría a través de distintos programas informáticos. </w:t>
      </w:r>
      <w:r w:rsidR="0050003F">
        <w:rPr>
          <w:rFonts w:ascii="Times New Roman" w:hAnsi="Times New Roman" w:cs="Times New Roman"/>
          <w:sz w:val="24"/>
          <w:szCs w:val="24"/>
        </w:rPr>
        <w:t>Podríamos definir esta rama de la lingüística forense como “</w:t>
      </w:r>
      <w:r w:rsidR="0050003F" w:rsidRPr="0050003F">
        <w:rPr>
          <w:rFonts w:ascii="Times New Roman" w:hAnsi="Times New Roman" w:cs="Times New Roman"/>
          <w:sz w:val="24"/>
          <w:szCs w:val="24"/>
        </w:rPr>
        <w:t>una de las metodologías de análisis cuantitativo textual más frecuentemente utilizada en las Humanidades Digitales. Su principal utilización ha sido la atribución de autoría</w:t>
      </w:r>
      <w:r w:rsidR="0050003F">
        <w:rPr>
          <w:rFonts w:ascii="Times New Roman" w:hAnsi="Times New Roman" w:cs="Times New Roman"/>
          <w:sz w:val="24"/>
          <w:szCs w:val="24"/>
        </w:rPr>
        <w:t xml:space="preserve"> […] </w:t>
      </w:r>
      <w:r w:rsidR="0050003F" w:rsidRPr="0050003F">
        <w:rPr>
          <w:rFonts w:ascii="Times New Roman" w:hAnsi="Times New Roman" w:cs="Times New Roman"/>
          <w:sz w:val="24"/>
          <w:szCs w:val="24"/>
        </w:rPr>
        <w:t>para lo que se ha demostrado notablemente sólida</w:t>
      </w:r>
      <w:r w:rsidR="0050003F">
        <w:rPr>
          <w:rFonts w:ascii="Times New Roman" w:hAnsi="Times New Roman" w:cs="Times New Roman"/>
          <w:sz w:val="24"/>
          <w:szCs w:val="24"/>
        </w:rPr>
        <w:t>” (Calvo y Cerezo, 2016).</w:t>
      </w:r>
    </w:p>
    <w:p w14:paraId="7BCB274E" w14:textId="77777777" w:rsidR="0050003F" w:rsidRDefault="0050003F" w:rsidP="0050003F">
      <w:pPr>
        <w:spacing w:after="0" w:line="360" w:lineRule="auto"/>
        <w:ind w:firstLine="709"/>
        <w:jc w:val="both"/>
        <w:rPr>
          <w:rFonts w:ascii="Times New Roman" w:hAnsi="Times New Roman" w:cs="Times New Roman"/>
          <w:sz w:val="24"/>
          <w:szCs w:val="24"/>
        </w:rPr>
      </w:pPr>
    </w:p>
    <w:p w14:paraId="3BAFD3AC" w14:textId="77777777" w:rsidR="001B6E0F" w:rsidRDefault="0050003F" w:rsidP="005000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Cualquier </w:t>
      </w:r>
      <w:r w:rsidR="001B6E0F" w:rsidRPr="005743FA">
        <w:rPr>
          <w:rFonts w:ascii="Times New Roman" w:hAnsi="Times New Roman" w:cs="Times New Roman"/>
          <w:sz w:val="24"/>
          <w:szCs w:val="24"/>
        </w:rPr>
        <w:t xml:space="preserve">texto escrito </w:t>
      </w:r>
      <w:r w:rsidR="001B6E0F">
        <w:rPr>
          <w:rFonts w:ascii="Times New Roman" w:hAnsi="Times New Roman" w:cs="Times New Roman"/>
          <w:sz w:val="24"/>
          <w:szCs w:val="24"/>
        </w:rPr>
        <w:t>contiene, por así decirlo</w:t>
      </w:r>
      <w:r w:rsidR="001B6E0F" w:rsidRPr="005743FA">
        <w:rPr>
          <w:rFonts w:ascii="Times New Roman" w:hAnsi="Times New Roman" w:cs="Times New Roman"/>
          <w:sz w:val="24"/>
          <w:szCs w:val="24"/>
        </w:rPr>
        <w:t>, una</w:t>
      </w:r>
      <w:r w:rsidR="001B6E0F">
        <w:rPr>
          <w:rFonts w:ascii="Times New Roman" w:hAnsi="Times New Roman" w:cs="Times New Roman"/>
          <w:sz w:val="24"/>
          <w:szCs w:val="24"/>
        </w:rPr>
        <w:t xml:space="preserve"> serie de rasgos</w:t>
      </w:r>
      <w:r w:rsidR="001B6E0F" w:rsidRPr="005743FA">
        <w:rPr>
          <w:rFonts w:ascii="Times New Roman" w:hAnsi="Times New Roman" w:cs="Times New Roman"/>
          <w:sz w:val="24"/>
          <w:szCs w:val="24"/>
        </w:rPr>
        <w:t xml:space="preserve"> </w:t>
      </w:r>
      <w:r w:rsidR="001B6E0F">
        <w:rPr>
          <w:rFonts w:ascii="Times New Roman" w:hAnsi="Times New Roman" w:cs="Times New Roman"/>
          <w:sz w:val="24"/>
          <w:szCs w:val="24"/>
        </w:rPr>
        <w:t>que puede ayudarnos a la hora de indicar al investigador quién pudo engendrarlo</w:t>
      </w:r>
      <w:r w:rsidR="001B6E0F">
        <w:rPr>
          <w:rStyle w:val="Refdenotaalpie"/>
          <w:rFonts w:ascii="Times New Roman" w:hAnsi="Times New Roman" w:cs="Times New Roman"/>
          <w:sz w:val="24"/>
          <w:szCs w:val="24"/>
        </w:rPr>
        <w:footnoteReference w:id="13"/>
      </w:r>
      <w:r>
        <w:rPr>
          <w:rFonts w:ascii="Times New Roman" w:hAnsi="Times New Roman" w:cs="Times New Roman"/>
          <w:sz w:val="24"/>
          <w:szCs w:val="24"/>
        </w:rPr>
        <w:t>, dado que</w:t>
      </w:r>
      <w:r w:rsidR="001B6E0F">
        <w:rPr>
          <w:rFonts w:ascii="Times New Roman" w:hAnsi="Times New Roman" w:cs="Times New Roman"/>
          <w:sz w:val="24"/>
          <w:szCs w:val="24"/>
        </w:rPr>
        <w:t>:</w:t>
      </w:r>
    </w:p>
    <w:p w14:paraId="63583C88" w14:textId="77777777" w:rsidR="001B6E0F" w:rsidRPr="005743FA" w:rsidRDefault="001B6E0F" w:rsidP="001B6E0F">
      <w:pPr>
        <w:spacing w:after="0" w:line="360" w:lineRule="auto"/>
        <w:ind w:firstLine="709"/>
        <w:jc w:val="both"/>
        <w:rPr>
          <w:rFonts w:ascii="Times New Roman" w:hAnsi="Times New Roman" w:cs="Times New Roman"/>
          <w:sz w:val="24"/>
          <w:szCs w:val="24"/>
        </w:rPr>
      </w:pPr>
    </w:p>
    <w:p w14:paraId="4B171F72" w14:textId="77777777" w:rsidR="001B6E0F" w:rsidRDefault="001B6E0F" w:rsidP="001B6E0F">
      <w:pPr>
        <w:spacing w:after="0" w:line="360" w:lineRule="auto"/>
        <w:ind w:left="851" w:right="567" w:firstLine="709"/>
        <w:jc w:val="both"/>
        <w:rPr>
          <w:rFonts w:ascii="Times New Roman" w:hAnsi="Times New Roman" w:cs="Times New Roman"/>
          <w:sz w:val="24"/>
          <w:szCs w:val="24"/>
        </w:rPr>
      </w:pPr>
      <w:r w:rsidRPr="008363DD">
        <w:rPr>
          <w:rFonts w:ascii="Times New Roman" w:hAnsi="Times New Roman" w:cs="Times New Roman"/>
        </w:rPr>
        <w:t>Un autor, al escribir, produce un discurso que indefectiblemente –salvo manipulaciones específicamente concebid</w:t>
      </w:r>
      <w:r>
        <w:rPr>
          <w:rFonts w:ascii="Times New Roman" w:hAnsi="Times New Roman" w:cs="Times New Roman"/>
        </w:rPr>
        <w:t>as para ocultar ciertas huellas</w:t>
      </w:r>
      <w:r w:rsidRPr="008363DD">
        <w:rPr>
          <w:rFonts w:ascii="Times New Roman" w:hAnsi="Times New Roman" w:cs="Times New Roman"/>
        </w:rPr>
        <w:t>– presenta toda una serie de marcas verbales, patrones de escritura, que lo caracterizan e identifican frente a otros discursos salidos de diferente mano</w:t>
      </w:r>
      <w:r>
        <w:rPr>
          <w:rFonts w:ascii="Times New Roman" w:hAnsi="Times New Roman" w:cs="Times New Roman"/>
        </w:rPr>
        <w:t xml:space="preserve"> (Blasco, 2005: 53)</w:t>
      </w:r>
      <w:r>
        <w:rPr>
          <w:rFonts w:ascii="Times New Roman" w:hAnsi="Times New Roman" w:cs="Times New Roman"/>
          <w:sz w:val="24"/>
          <w:szCs w:val="24"/>
        </w:rPr>
        <w:t>.</w:t>
      </w:r>
    </w:p>
    <w:p w14:paraId="511E43C9" w14:textId="77777777" w:rsidR="001B6E0F" w:rsidRDefault="001B6E0F" w:rsidP="001B6E0F">
      <w:pPr>
        <w:spacing w:after="0" w:line="360" w:lineRule="auto"/>
        <w:ind w:firstLine="709"/>
        <w:jc w:val="both"/>
        <w:rPr>
          <w:rFonts w:ascii="Times New Roman" w:hAnsi="Times New Roman" w:cs="Times New Roman"/>
          <w:sz w:val="24"/>
          <w:szCs w:val="24"/>
        </w:rPr>
      </w:pPr>
    </w:p>
    <w:p w14:paraId="111B5B07" w14:textId="77777777" w:rsidR="001B6E0F" w:rsidRDefault="001B6E0F" w:rsidP="001B6E0F">
      <w:pPr>
        <w:spacing w:after="0" w:line="360" w:lineRule="auto"/>
        <w:ind w:firstLine="709"/>
        <w:jc w:val="both"/>
        <w:rPr>
          <w:rFonts w:ascii="Times New Roman" w:hAnsi="Times New Roman" w:cs="Times New Roman"/>
          <w:sz w:val="24"/>
          <w:szCs w:val="24"/>
        </w:rPr>
      </w:pPr>
      <w:r w:rsidRPr="00844914">
        <w:rPr>
          <w:rFonts w:ascii="Times New Roman" w:hAnsi="Times New Roman" w:cs="Times New Roman"/>
          <w:sz w:val="24"/>
          <w:szCs w:val="24"/>
        </w:rPr>
        <w:t xml:space="preserve">Como señalan Calvo y Cerezo, </w:t>
      </w:r>
      <w:r>
        <w:rPr>
          <w:rFonts w:ascii="Times New Roman" w:hAnsi="Times New Roman" w:cs="Times New Roman"/>
          <w:sz w:val="24"/>
          <w:szCs w:val="24"/>
        </w:rPr>
        <w:t xml:space="preserve">el primer paso </w:t>
      </w:r>
      <w:r w:rsidRPr="00844914">
        <w:rPr>
          <w:rFonts w:ascii="Times New Roman" w:hAnsi="Times New Roman" w:cs="Times New Roman"/>
          <w:sz w:val="24"/>
          <w:szCs w:val="24"/>
        </w:rPr>
        <w:t>para</w:t>
      </w:r>
      <w:r>
        <w:rPr>
          <w:rFonts w:ascii="Times New Roman" w:hAnsi="Times New Roman" w:cs="Times New Roman"/>
          <w:sz w:val="24"/>
          <w:szCs w:val="24"/>
        </w:rPr>
        <w:t xml:space="preserve"> poder</w:t>
      </w:r>
      <w:r w:rsidRPr="00844914">
        <w:rPr>
          <w:rFonts w:ascii="Times New Roman" w:hAnsi="Times New Roman" w:cs="Times New Roman"/>
          <w:sz w:val="24"/>
          <w:szCs w:val="24"/>
        </w:rPr>
        <w:t xml:space="preserve"> </w:t>
      </w:r>
      <w:r>
        <w:rPr>
          <w:rFonts w:ascii="Times New Roman" w:hAnsi="Times New Roman" w:cs="Times New Roman"/>
          <w:sz w:val="24"/>
          <w:szCs w:val="24"/>
        </w:rPr>
        <w:t>“</w:t>
      </w:r>
      <w:r w:rsidRPr="00844914">
        <w:rPr>
          <w:rFonts w:ascii="Times New Roman" w:hAnsi="Times New Roman" w:cs="Times New Roman"/>
          <w:sz w:val="24"/>
          <w:szCs w:val="24"/>
        </w:rPr>
        <w:t>aplicar una metodología cuantitativa textual es necesario disponer de</w:t>
      </w:r>
      <w:r>
        <w:rPr>
          <w:rFonts w:ascii="Times New Roman" w:hAnsi="Times New Roman" w:cs="Times New Roman"/>
          <w:sz w:val="24"/>
          <w:szCs w:val="24"/>
        </w:rPr>
        <w:t xml:space="preserve"> </w:t>
      </w:r>
      <w:r w:rsidRPr="00844914">
        <w:rPr>
          <w:rFonts w:ascii="Times New Roman" w:hAnsi="Times New Roman" w:cs="Times New Roman"/>
          <w:sz w:val="24"/>
          <w:szCs w:val="24"/>
        </w:rPr>
        <w:t>los textos”. Esta premisa, que puede parecer una obviedad, es</w:t>
      </w:r>
      <w:r>
        <w:rPr>
          <w:rFonts w:ascii="Times New Roman" w:hAnsi="Times New Roman" w:cs="Times New Roman"/>
          <w:sz w:val="24"/>
          <w:szCs w:val="24"/>
        </w:rPr>
        <w:t xml:space="preserve"> </w:t>
      </w:r>
      <w:r w:rsidRPr="00844914">
        <w:rPr>
          <w:rFonts w:ascii="Times New Roman" w:hAnsi="Times New Roman" w:cs="Times New Roman"/>
          <w:sz w:val="24"/>
          <w:szCs w:val="24"/>
        </w:rPr>
        <w:t>a todas luces el punto del trabajo en el que más tiempo y esfuerzo he debido in</w:t>
      </w:r>
      <w:r>
        <w:rPr>
          <w:rFonts w:ascii="Times New Roman" w:hAnsi="Times New Roman" w:cs="Times New Roman"/>
          <w:sz w:val="24"/>
          <w:szCs w:val="24"/>
        </w:rPr>
        <w:t xml:space="preserve">vertir, ya que los únicos textos disponibles en línea para trabajar </w:t>
      </w:r>
      <w:r>
        <w:rPr>
          <w:rFonts w:ascii="Times New Roman" w:hAnsi="Times New Roman" w:cs="Times New Roman"/>
          <w:sz w:val="24"/>
          <w:szCs w:val="24"/>
        </w:rPr>
        <w:lastRenderedPageBreak/>
        <w:t xml:space="preserve">fueron los de la </w:t>
      </w:r>
      <w:r w:rsidRPr="004E11BD">
        <w:rPr>
          <w:rFonts w:ascii="Times New Roman" w:hAnsi="Times New Roman" w:cs="Times New Roman"/>
          <w:i/>
          <w:sz w:val="24"/>
          <w:szCs w:val="24"/>
        </w:rPr>
        <w:t>Araucana</w:t>
      </w:r>
      <w:r w:rsidRPr="00BE16AE">
        <w:rPr>
          <w:rStyle w:val="Refdenotaalpie"/>
          <w:rFonts w:ascii="Times New Roman" w:hAnsi="Times New Roman" w:cs="Times New Roman"/>
          <w:sz w:val="24"/>
          <w:szCs w:val="24"/>
        </w:rPr>
        <w:footnoteReference w:id="14"/>
      </w:r>
      <w:r w:rsidRPr="00BE16AE">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Para preparar los otros siete textos que forman el corpus, he seguido estos pasos:</w:t>
      </w:r>
    </w:p>
    <w:p w14:paraId="617FC953" w14:textId="77777777" w:rsidR="001B6E0F" w:rsidRDefault="001B6E0F" w:rsidP="001B6E0F">
      <w:pPr>
        <w:spacing w:after="0" w:line="360" w:lineRule="auto"/>
        <w:ind w:firstLine="709"/>
        <w:jc w:val="both"/>
        <w:rPr>
          <w:rFonts w:ascii="Times New Roman" w:hAnsi="Times New Roman" w:cs="Times New Roman"/>
          <w:sz w:val="24"/>
          <w:szCs w:val="24"/>
        </w:rPr>
      </w:pPr>
    </w:p>
    <w:p w14:paraId="7E5B4E50" w14:textId="77777777" w:rsidR="001B6E0F" w:rsidRDefault="001B6E0F" w:rsidP="001B6E0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1º.- Escanear con OCR las novelas atribuidas a fray Melchor de la Serna y Cristóbal de Tamariz de las ediciones de Labrador, Bernard y Di Franco y McGrady, respectivamente.</w:t>
      </w:r>
    </w:p>
    <w:p w14:paraId="0FD8591D" w14:textId="77777777" w:rsidR="001B6E0F" w:rsidRDefault="001B6E0F" w:rsidP="001B6E0F">
      <w:pPr>
        <w:spacing w:after="0" w:line="360" w:lineRule="auto"/>
        <w:ind w:firstLine="709"/>
        <w:jc w:val="both"/>
        <w:rPr>
          <w:rFonts w:ascii="Times New Roman" w:hAnsi="Times New Roman" w:cs="Times New Roman"/>
          <w:sz w:val="24"/>
          <w:szCs w:val="24"/>
        </w:rPr>
      </w:pPr>
    </w:p>
    <w:p w14:paraId="79DF5F5C" w14:textId="77777777" w:rsidR="001B6E0F" w:rsidRDefault="001B6E0F" w:rsidP="001B6E0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2º.- Modernizar y unificar la grafía de las novelas de ambos autores, “con el objetivo de lograr la homogeneidad léxica” (Calvo y Cerezo</w:t>
      </w:r>
      <w:r w:rsidR="0050003F">
        <w:rPr>
          <w:rFonts w:ascii="Times New Roman" w:hAnsi="Times New Roman" w:cs="Times New Roman"/>
          <w:sz w:val="24"/>
          <w:szCs w:val="24"/>
        </w:rPr>
        <w:t>, 2016</w:t>
      </w:r>
      <w:r>
        <w:rPr>
          <w:rFonts w:ascii="Times New Roman" w:hAnsi="Times New Roman" w:cs="Times New Roman"/>
          <w:sz w:val="24"/>
          <w:szCs w:val="24"/>
        </w:rPr>
        <w:t>). No olvidemos que el Siglo de Oro es un periodo de irregularidad ortográfica, por lo que exige regularización.</w:t>
      </w:r>
    </w:p>
    <w:p w14:paraId="095A449C" w14:textId="77777777" w:rsidR="001B6E0F" w:rsidRDefault="001B6E0F" w:rsidP="001B6E0F">
      <w:pPr>
        <w:spacing w:after="0" w:line="360" w:lineRule="auto"/>
        <w:ind w:firstLine="709"/>
        <w:jc w:val="both"/>
        <w:rPr>
          <w:rFonts w:ascii="Times New Roman" w:hAnsi="Times New Roman" w:cs="Times New Roman"/>
          <w:sz w:val="24"/>
          <w:szCs w:val="24"/>
        </w:rPr>
      </w:pPr>
    </w:p>
    <w:p w14:paraId="6706D5A2" w14:textId="77777777" w:rsidR="001B6E0F" w:rsidRPr="00C67A75" w:rsidRDefault="001B6E0F" w:rsidP="001B6E0F">
      <w:pPr>
        <w:spacing w:after="0" w:line="360" w:lineRule="auto"/>
        <w:ind w:firstLine="709"/>
        <w:jc w:val="both"/>
        <w:rPr>
          <w:rFonts w:ascii="Times New Roman" w:hAnsi="Times New Roman" w:cs="Times New Roman"/>
          <w:sz w:val="24"/>
          <w:szCs w:val="24"/>
        </w:rPr>
      </w:pPr>
      <w:r w:rsidRPr="00C67A75">
        <w:rPr>
          <w:rFonts w:ascii="Times New Roman" w:hAnsi="Times New Roman" w:cs="Times New Roman"/>
          <w:sz w:val="24"/>
          <w:szCs w:val="24"/>
        </w:rPr>
        <w:t>¿De dónde viene la necesidad de modernizar los textos? Cuando utilicemos los programas de medición (</w:t>
      </w:r>
      <w:r w:rsidRPr="004B6FDC">
        <w:rPr>
          <w:rFonts w:ascii="Times New Roman" w:hAnsi="Times New Roman" w:cs="Times New Roman"/>
          <w:i/>
          <w:sz w:val="24"/>
          <w:szCs w:val="24"/>
        </w:rPr>
        <w:t>R</w:t>
      </w:r>
      <w:r>
        <w:rPr>
          <w:rFonts w:ascii="Times New Roman" w:hAnsi="Times New Roman" w:cs="Times New Roman"/>
          <w:i/>
          <w:sz w:val="24"/>
          <w:szCs w:val="24"/>
        </w:rPr>
        <w:t>Studio</w:t>
      </w:r>
      <w:r w:rsidRPr="004B6FDC">
        <w:rPr>
          <w:rFonts w:ascii="Times New Roman" w:hAnsi="Times New Roman" w:cs="Times New Roman"/>
          <w:i/>
          <w:sz w:val="24"/>
          <w:szCs w:val="24"/>
        </w:rPr>
        <w:t>, AntConc y KfNgram</w:t>
      </w:r>
      <w:r w:rsidRPr="00C67A75">
        <w:rPr>
          <w:rFonts w:ascii="Times New Roman" w:hAnsi="Times New Roman" w:cs="Times New Roman"/>
          <w:sz w:val="24"/>
          <w:szCs w:val="24"/>
        </w:rPr>
        <w:t xml:space="preserve">, principalmente), la máquina entenderá como diferencias léxicas lo que simplemente son diferencias de modernización. De este modo, por explicarlo de forma gráfica, el dendrograma agruparía juntos los textos modernizados frente a los que no lo están, independientemente de que sean o no del mismo autor. Mediante la unificación de las grafías de todos los textos, conseguimos que esta alteración no se produzca. Los criterios de modernización han sido los mismos que han llevado a cabo Calvo y Cerezo en su estudio de atribución de </w:t>
      </w:r>
      <w:r w:rsidRPr="004B6FDC">
        <w:rPr>
          <w:rFonts w:ascii="Times New Roman" w:hAnsi="Times New Roman" w:cs="Times New Roman"/>
          <w:i/>
          <w:sz w:val="24"/>
          <w:szCs w:val="24"/>
        </w:rPr>
        <w:t>La conquista de Jerusalén</w:t>
      </w:r>
      <w:r w:rsidRPr="00C67A75">
        <w:rPr>
          <w:rFonts w:ascii="Times New Roman" w:hAnsi="Times New Roman" w:cs="Times New Roman"/>
          <w:sz w:val="24"/>
          <w:szCs w:val="24"/>
        </w:rPr>
        <w:t>:</w:t>
      </w:r>
    </w:p>
    <w:p w14:paraId="0C3E9434" w14:textId="77777777" w:rsidR="001B6E0F" w:rsidRPr="00C67A75" w:rsidRDefault="001B6E0F" w:rsidP="001B6E0F">
      <w:pPr>
        <w:spacing w:after="0" w:line="360" w:lineRule="auto"/>
        <w:ind w:firstLine="709"/>
        <w:jc w:val="both"/>
        <w:rPr>
          <w:rFonts w:ascii="Times New Roman" w:hAnsi="Times New Roman" w:cs="Times New Roman"/>
          <w:sz w:val="24"/>
          <w:szCs w:val="24"/>
        </w:rPr>
      </w:pPr>
      <w:r w:rsidRPr="00C67A75">
        <w:rPr>
          <w:rFonts w:ascii="Times New Roman" w:hAnsi="Times New Roman" w:cs="Times New Roman"/>
          <w:sz w:val="24"/>
          <w:szCs w:val="24"/>
        </w:rPr>
        <w:tab/>
      </w:r>
    </w:p>
    <w:p w14:paraId="57C83507" w14:textId="77777777" w:rsidR="001B6E0F" w:rsidRPr="00C67A75" w:rsidRDefault="001B6E0F" w:rsidP="001B6E0F">
      <w:pPr>
        <w:spacing w:after="0" w:line="360" w:lineRule="auto"/>
        <w:ind w:firstLine="709"/>
        <w:jc w:val="both"/>
        <w:rPr>
          <w:rFonts w:ascii="Times New Roman" w:hAnsi="Times New Roman" w:cs="Times New Roman"/>
          <w:sz w:val="24"/>
          <w:szCs w:val="24"/>
        </w:rPr>
      </w:pPr>
      <w:r w:rsidRPr="00C67A75">
        <w:rPr>
          <w:rFonts w:ascii="Times New Roman" w:hAnsi="Times New Roman" w:cs="Times New Roman"/>
          <w:sz w:val="24"/>
          <w:szCs w:val="24"/>
        </w:rPr>
        <w:t>a) Actualización de los grupos consonánticos cultos -</w:t>
      </w:r>
      <w:r w:rsidRPr="00F81963">
        <w:rPr>
          <w:rFonts w:ascii="Times New Roman" w:hAnsi="Times New Roman" w:cs="Times New Roman"/>
          <w:i/>
          <w:sz w:val="24"/>
          <w:szCs w:val="24"/>
        </w:rPr>
        <w:t>ct</w:t>
      </w:r>
      <w:r w:rsidRPr="00C67A75">
        <w:rPr>
          <w:rFonts w:ascii="Times New Roman" w:hAnsi="Times New Roman" w:cs="Times New Roman"/>
          <w:sz w:val="24"/>
          <w:szCs w:val="24"/>
        </w:rPr>
        <w:t>-, -</w:t>
      </w:r>
      <w:r w:rsidRPr="00F81963">
        <w:rPr>
          <w:rFonts w:ascii="Times New Roman" w:hAnsi="Times New Roman" w:cs="Times New Roman"/>
          <w:i/>
          <w:sz w:val="24"/>
          <w:szCs w:val="24"/>
        </w:rPr>
        <w:t>sc</w:t>
      </w:r>
      <w:r w:rsidRPr="00C67A75">
        <w:rPr>
          <w:rFonts w:ascii="Times New Roman" w:hAnsi="Times New Roman" w:cs="Times New Roman"/>
          <w:sz w:val="24"/>
          <w:szCs w:val="24"/>
        </w:rPr>
        <w:t>-, -</w:t>
      </w:r>
      <w:r w:rsidRPr="00F81963">
        <w:rPr>
          <w:rFonts w:ascii="Times New Roman" w:hAnsi="Times New Roman" w:cs="Times New Roman"/>
          <w:i/>
          <w:sz w:val="24"/>
          <w:szCs w:val="24"/>
        </w:rPr>
        <w:t>ch</w:t>
      </w:r>
      <w:r w:rsidRPr="00C67A75">
        <w:rPr>
          <w:rFonts w:ascii="Times New Roman" w:hAnsi="Times New Roman" w:cs="Times New Roman"/>
          <w:sz w:val="24"/>
          <w:szCs w:val="24"/>
        </w:rPr>
        <w:t xml:space="preserve">-, </w:t>
      </w:r>
      <w:r>
        <w:rPr>
          <w:rFonts w:ascii="Times New Roman" w:hAnsi="Times New Roman" w:cs="Times New Roman"/>
          <w:sz w:val="24"/>
          <w:szCs w:val="24"/>
        </w:rPr>
        <w:t>-</w:t>
      </w:r>
      <w:r w:rsidRPr="00F81963">
        <w:rPr>
          <w:rFonts w:ascii="Times New Roman" w:hAnsi="Times New Roman" w:cs="Times New Roman"/>
          <w:i/>
          <w:sz w:val="24"/>
          <w:szCs w:val="24"/>
        </w:rPr>
        <w:t>gn</w:t>
      </w:r>
      <w:r>
        <w:rPr>
          <w:rFonts w:ascii="Times New Roman" w:hAnsi="Times New Roman" w:cs="Times New Roman"/>
          <w:sz w:val="24"/>
          <w:szCs w:val="24"/>
        </w:rPr>
        <w:t xml:space="preserve">-, </w:t>
      </w:r>
      <w:r w:rsidRPr="00C67A75">
        <w:rPr>
          <w:rFonts w:ascii="Times New Roman" w:hAnsi="Times New Roman" w:cs="Times New Roman"/>
          <w:sz w:val="24"/>
          <w:szCs w:val="24"/>
        </w:rPr>
        <w:t>-</w:t>
      </w:r>
      <w:r w:rsidRPr="00F81963">
        <w:rPr>
          <w:rFonts w:ascii="Times New Roman" w:hAnsi="Times New Roman" w:cs="Times New Roman"/>
          <w:i/>
          <w:sz w:val="24"/>
          <w:szCs w:val="24"/>
        </w:rPr>
        <w:t>ph</w:t>
      </w:r>
      <w:r w:rsidRPr="00C67A75">
        <w:rPr>
          <w:rFonts w:ascii="Times New Roman" w:hAnsi="Times New Roman" w:cs="Times New Roman"/>
          <w:sz w:val="24"/>
          <w:szCs w:val="24"/>
        </w:rPr>
        <w:t>-, y -</w:t>
      </w:r>
      <w:r w:rsidRPr="00F81963">
        <w:rPr>
          <w:rFonts w:ascii="Times New Roman" w:hAnsi="Times New Roman" w:cs="Times New Roman"/>
          <w:i/>
          <w:sz w:val="24"/>
          <w:szCs w:val="24"/>
        </w:rPr>
        <w:t>pt</w:t>
      </w:r>
      <w:r w:rsidRPr="00C67A75">
        <w:rPr>
          <w:rFonts w:ascii="Times New Roman" w:hAnsi="Times New Roman" w:cs="Times New Roman"/>
          <w:sz w:val="24"/>
          <w:szCs w:val="24"/>
        </w:rPr>
        <w:t xml:space="preserve">- en palabras como </w:t>
      </w:r>
      <w:r w:rsidRPr="00F81963">
        <w:rPr>
          <w:rFonts w:ascii="Times New Roman" w:hAnsi="Times New Roman" w:cs="Times New Roman"/>
          <w:i/>
          <w:sz w:val="24"/>
          <w:szCs w:val="24"/>
        </w:rPr>
        <w:t>conceto, diciplina, dotrina, sciencia</w:t>
      </w:r>
      <w:r>
        <w:rPr>
          <w:rFonts w:ascii="Times New Roman" w:hAnsi="Times New Roman" w:cs="Times New Roman"/>
          <w:sz w:val="24"/>
          <w:szCs w:val="24"/>
        </w:rPr>
        <w:t xml:space="preserve">, </w:t>
      </w:r>
      <w:r w:rsidRPr="00F81963">
        <w:rPr>
          <w:rFonts w:ascii="Times New Roman" w:hAnsi="Times New Roman" w:cs="Times New Roman"/>
          <w:i/>
          <w:sz w:val="24"/>
          <w:szCs w:val="24"/>
        </w:rPr>
        <w:t>respecto</w:t>
      </w:r>
      <w:r>
        <w:rPr>
          <w:rFonts w:ascii="Times New Roman" w:hAnsi="Times New Roman" w:cs="Times New Roman"/>
          <w:sz w:val="24"/>
          <w:szCs w:val="24"/>
        </w:rPr>
        <w:t xml:space="preserve"> o </w:t>
      </w:r>
      <w:r w:rsidRPr="00F81963">
        <w:rPr>
          <w:rFonts w:ascii="Times New Roman" w:hAnsi="Times New Roman" w:cs="Times New Roman"/>
          <w:i/>
          <w:sz w:val="24"/>
          <w:szCs w:val="24"/>
        </w:rPr>
        <w:t>inorante</w:t>
      </w:r>
      <w:r>
        <w:rPr>
          <w:rFonts w:ascii="Times New Roman" w:hAnsi="Times New Roman" w:cs="Times New Roman"/>
          <w:sz w:val="24"/>
          <w:szCs w:val="24"/>
        </w:rPr>
        <w:t>.</w:t>
      </w:r>
    </w:p>
    <w:p w14:paraId="36A738D7" w14:textId="77777777" w:rsidR="001B6E0F" w:rsidRPr="00C67A75" w:rsidRDefault="001B6E0F" w:rsidP="001B6E0F">
      <w:pPr>
        <w:spacing w:after="0" w:line="360" w:lineRule="auto"/>
        <w:ind w:firstLine="709"/>
        <w:jc w:val="both"/>
        <w:rPr>
          <w:rFonts w:ascii="Times New Roman" w:hAnsi="Times New Roman" w:cs="Times New Roman"/>
          <w:sz w:val="24"/>
          <w:szCs w:val="24"/>
        </w:rPr>
      </w:pPr>
      <w:r w:rsidRPr="00C67A75">
        <w:rPr>
          <w:rFonts w:ascii="Times New Roman" w:hAnsi="Times New Roman" w:cs="Times New Roman"/>
          <w:sz w:val="24"/>
          <w:szCs w:val="24"/>
        </w:rPr>
        <w:t xml:space="preserve">b) Modernización de las vacilaciones entre las grafías </w:t>
      </w:r>
      <w:r w:rsidRPr="00F81963">
        <w:rPr>
          <w:rFonts w:ascii="Times New Roman" w:hAnsi="Times New Roman" w:cs="Times New Roman"/>
          <w:i/>
          <w:sz w:val="24"/>
          <w:szCs w:val="24"/>
        </w:rPr>
        <w:t>b</w:t>
      </w:r>
      <w:r w:rsidRPr="00C67A75">
        <w:rPr>
          <w:rFonts w:ascii="Times New Roman" w:hAnsi="Times New Roman" w:cs="Times New Roman"/>
          <w:sz w:val="24"/>
          <w:szCs w:val="24"/>
        </w:rPr>
        <w:t xml:space="preserve">, </w:t>
      </w:r>
      <w:r w:rsidRPr="00F81963">
        <w:rPr>
          <w:rFonts w:ascii="Times New Roman" w:hAnsi="Times New Roman" w:cs="Times New Roman"/>
          <w:i/>
          <w:sz w:val="24"/>
          <w:szCs w:val="24"/>
        </w:rPr>
        <w:t>v</w:t>
      </w:r>
      <w:r w:rsidRPr="00C67A75">
        <w:rPr>
          <w:rFonts w:ascii="Times New Roman" w:hAnsi="Times New Roman" w:cs="Times New Roman"/>
          <w:sz w:val="24"/>
          <w:szCs w:val="24"/>
        </w:rPr>
        <w:t xml:space="preserve"> y </w:t>
      </w:r>
      <w:r w:rsidRPr="00F81963">
        <w:rPr>
          <w:rFonts w:ascii="Times New Roman" w:hAnsi="Times New Roman" w:cs="Times New Roman"/>
          <w:i/>
          <w:sz w:val="24"/>
          <w:szCs w:val="24"/>
        </w:rPr>
        <w:t>u</w:t>
      </w:r>
      <w:r w:rsidRPr="00C67A75">
        <w:rPr>
          <w:rFonts w:ascii="Times New Roman" w:hAnsi="Times New Roman" w:cs="Times New Roman"/>
          <w:sz w:val="24"/>
          <w:szCs w:val="24"/>
        </w:rPr>
        <w:t xml:space="preserve"> para representar la oclusiva bilabial sonora o aproximante bilabial ([b] y [β]), así como de la </w:t>
      </w:r>
      <w:r w:rsidRPr="00F81963">
        <w:rPr>
          <w:rFonts w:ascii="Times New Roman" w:hAnsi="Times New Roman" w:cs="Times New Roman"/>
          <w:i/>
          <w:sz w:val="24"/>
          <w:szCs w:val="24"/>
        </w:rPr>
        <w:t>v</w:t>
      </w:r>
      <w:r w:rsidRPr="00C67A75">
        <w:rPr>
          <w:rFonts w:ascii="Times New Roman" w:hAnsi="Times New Roman" w:cs="Times New Roman"/>
          <w:sz w:val="24"/>
          <w:szCs w:val="24"/>
        </w:rPr>
        <w:t xml:space="preserve"> con valor vocálico y semivocálico.</w:t>
      </w:r>
    </w:p>
    <w:p w14:paraId="483C6E24" w14:textId="77777777" w:rsidR="001B6E0F" w:rsidRPr="00C67A75" w:rsidRDefault="001B6E0F" w:rsidP="001B6E0F">
      <w:pPr>
        <w:spacing w:after="0" w:line="360" w:lineRule="auto"/>
        <w:ind w:firstLine="709"/>
        <w:jc w:val="both"/>
        <w:rPr>
          <w:rFonts w:ascii="Times New Roman" w:hAnsi="Times New Roman" w:cs="Times New Roman"/>
          <w:sz w:val="24"/>
          <w:szCs w:val="24"/>
        </w:rPr>
      </w:pPr>
      <w:r w:rsidRPr="00C67A75">
        <w:rPr>
          <w:rFonts w:ascii="Times New Roman" w:hAnsi="Times New Roman" w:cs="Times New Roman"/>
          <w:sz w:val="24"/>
          <w:szCs w:val="24"/>
        </w:rPr>
        <w:t>c) Simplificación de reduplicaciones gráficas como -</w:t>
      </w:r>
      <w:r w:rsidRPr="00F81963">
        <w:rPr>
          <w:rFonts w:ascii="Times New Roman" w:hAnsi="Times New Roman" w:cs="Times New Roman"/>
          <w:i/>
          <w:sz w:val="24"/>
          <w:szCs w:val="24"/>
        </w:rPr>
        <w:t>ss</w:t>
      </w:r>
      <w:r w:rsidRPr="00C67A75">
        <w:rPr>
          <w:rFonts w:ascii="Times New Roman" w:hAnsi="Times New Roman" w:cs="Times New Roman"/>
          <w:sz w:val="24"/>
          <w:szCs w:val="24"/>
        </w:rPr>
        <w:t>-, -</w:t>
      </w:r>
      <w:r w:rsidRPr="00F81963">
        <w:rPr>
          <w:rFonts w:ascii="Times New Roman" w:hAnsi="Times New Roman" w:cs="Times New Roman"/>
          <w:i/>
          <w:sz w:val="24"/>
          <w:szCs w:val="24"/>
        </w:rPr>
        <w:t>cc</w:t>
      </w:r>
      <w:r w:rsidRPr="00C67A75">
        <w:rPr>
          <w:rFonts w:ascii="Times New Roman" w:hAnsi="Times New Roman" w:cs="Times New Roman"/>
          <w:sz w:val="24"/>
          <w:szCs w:val="24"/>
        </w:rPr>
        <w:t>-  y -</w:t>
      </w:r>
      <w:r w:rsidRPr="00F81963">
        <w:rPr>
          <w:rFonts w:ascii="Times New Roman" w:hAnsi="Times New Roman" w:cs="Times New Roman"/>
          <w:i/>
          <w:sz w:val="24"/>
          <w:szCs w:val="24"/>
        </w:rPr>
        <w:t>rr</w:t>
      </w:r>
      <w:r w:rsidRPr="00C67A75">
        <w:rPr>
          <w:rFonts w:ascii="Times New Roman" w:hAnsi="Times New Roman" w:cs="Times New Roman"/>
          <w:sz w:val="24"/>
          <w:szCs w:val="24"/>
        </w:rPr>
        <w:t>-.</w:t>
      </w:r>
    </w:p>
    <w:p w14:paraId="515A3358" w14:textId="77777777" w:rsidR="001B6E0F" w:rsidRPr="00C67A75" w:rsidRDefault="001B6E0F" w:rsidP="001B6E0F">
      <w:pPr>
        <w:spacing w:after="0" w:line="360" w:lineRule="auto"/>
        <w:ind w:firstLine="709"/>
        <w:jc w:val="both"/>
        <w:rPr>
          <w:rFonts w:ascii="Times New Roman" w:hAnsi="Times New Roman" w:cs="Times New Roman"/>
          <w:sz w:val="24"/>
          <w:szCs w:val="24"/>
        </w:rPr>
      </w:pPr>
      <w:r w:rsidRPr="00C67A75">
        <w:rPr>
          <w:rFonts w:ascii="Times New Roman" w:hAnsi="Times New Roman" w:cs="Times New Roman"/>
          <w:sz w:val="24"/>
          <w:szCs w:val="24"/>
        </w:rPr>
        <w:t>d) Sustitución de la -</w:t>
      </w:r>
      <w:r w:rsidRPr="00F81963">
        <w:rPr>
          <w:rFonts w:ascii="Times New Roman" w:hAnsi="Times New Roman" w:cs="Times New Roman"/>
          <w:i/>
          <w:sz w:val="24"/>
          <w:szCs w:val="24"/>
        </w:rPr>
        <w:t>ç</w:t>
      </w:r>
      <w:r w:rsidRPr="00C67A75">
        <w:rPr>
          <w:rFonts w:ascii="Times New Roman" w:hAnsi="Times New Roman" w:cs="Times New Roman"/>
          <w:sz w:val="24"/>
          <w:szCs w:val="24"/>
        </w:rPr>
        <w:t>- por -</w:t>
      </w:r>
      <w:r w:rsidRPr="00F81963">
        <w:rPr>
          <w:rFonts w:ascii="Times New Roman" w:hAnsi="Times New Roman" w:cs="Times New Roman"/>
          <w:i/>
          <w:sz w:val="24"/>
          <w:szCs w:val="24"/>
        </w:rPr>
        <w:t>c</w:t>
      </w:r>
      <w:r w:rsidRPr="00C67A75">
        <w:rPr>
          <w:rFonts w:ascii="Times New Roman" w:hAnsi="Times New Roman" w:cs="Times New Roman"/>
          <w:sz w:val="24"/>
          <w:szCs w:val="24"/>
        </w:rPr>
        <w:t>- o por -</w:t>
      </w:r>
      <w:r w:rsidRPr="00F81963">
        <w:rPr>
          <w:rFonts w:ascii="Times New Roman" w:hAnsi="Times New Roman" w:cs="Times New Roman"/>
          <w:i/>
          <w:sz w:val="24"/>
          <w:szCs w:val="24"/>
        </w:rPr>
        <w:t>z</w:t>
      </w:r>
      <w:r w:rsidRPr="00C67A75">
        <w:rPr>
          <w:rFonts w:ascii="Times New Roman" w:hAnsi="Times New Roman" w:cs="Times New Roman"/>
          <w:sz w:val="24"/>
          <w:szCs w:val="24"/>
        </w:rPr>
        <w:t xml:space="preserve">- en palabras como </w:t>
      </w:r>
      <w:r w:rsidRPr="00F81963">
        <w:rPr>
          <w:rFonts w:ascii="Times New Roman" w:hAnsi="Times New Roman" w:cs="Times New Roman"/>
          <w:i/>
          <w:sz w:val="24"/>
          <w:szCs w:val="24"/>
        </w:rPr>
        <w:t>coraçón</w:t>
      </w:r>
      <w:r w:rsidRPr="00C67A75">
        <w:rPr>
          <w:rFonts w:ascii="Times New Roman" w:hAnsi="Times New Roman" w:cs="Times New Roman"/>
          <w:sz w:val="24"/>
          <w:szCs w:val="24"/>
        </w:rPr>
        <w:t xml:space="preserve"> o </w:t>
      </w:r>
      <w:r w:rsidRPr="00F81963">
        <w:rPr>
          <w:rFonts w:ascii="Times New Roman" w:hAnsi="Times New Roman" w:cs="Times New Roman"/>
          <w:i/>
          <w:sz w:val="24"/>
          <w:szCs w:val="24"/>
        </w:rPr>
        <w:t>rraçón</w:t>
      </w:r>
      <w:r w:rsidRPr="00C67A75">
        <w:rPr>
          <w:rFonts w:ascii="Times New Roman" w:hAnsi="Times New Roman" w:cs="Times New Roman"/>
          <w:sz w:val="24"/>
          <w:szCs w:val="24"/>
        </w:rPr>
        <w:t>.</w:t>
      </w:r>
    </w:p>
    <w:p w14:paraId="0C708FC3" w14:textId="77777777" w:rsidR="001B6E0F" w:rsidRPr="00C67A75" w:rsidRDefault="001B6E0F" w:rsidP="001B6E0F">
      <w:pPr>
        <w:spacing w:after="0" w:line="360" w:lineRule="auto"/>
        <w:ind w:firstLine="709"/>
        <w:jc w:val="both"/>
        <w:rPr>
          <w:rFonts w:ascii="Times New Roman" w:hAnsi="Times New Roman" w:cs="Times New Roman"/>
          <w:sz w:val="24"/>
          <w:szCs w:val="24"/>
        </w:rPr>
      </w:pPr>
      <w:r w:rsidRPr="00C67A75">
        <w:rPr>
          <w:rFonts w:ascii="Times New Roman" w:hAnsi="Times New Roman" w:cs="Times New Roman"/>
          <w:sz w:val="24"/>
          <w:szCs w:val="24"/>
        </w:rPr>
        <w:t>e) Se ha sustituido el dígrafo -</w:t>
      </w:r>
      <w:r w:rsidRPr="00F81963">
        <w:rPr>
          <w:rFonts w:ascii="Times New Roman" w:hAnsi="Times New Roman" w:cs="Times New Roman"/>
          <w:i/>
          <w:sz w:val="24"/>
          <w:szCs w:val="24"/>
        </w:rPr>
        <w:t>qu</w:t>
      </w:r>
      <w:r w:rsidRPr="00C67A75">
        <w:rPr>
          <w:rFonts w:ascii="Times New Roman" w:hAnsi="Times New Roman" w:cs="Times New Roman"/>
          <w:sz w:val="24"/>
          <w:szCs w:val="24"/>
        </w:rPr>
        <w:t>- por -</w:t>
      </w:r>
      <w:r w:rsidRPr="00F81963">
        <w:rPr>
          <w:rFonts w:ascii="Times New Roman" w:hAnsi="Times New Roman" w:cs="Times New Roman"/>
          <w:i/>
          <w:sz w:val="24"/>
          <w:szCs w:val="24"/>
        </w:rPr>
        <w:t>cu</w:t>
      </w:r>
      <w:r w:rsidRPr="00C67A75">
        <w:rPr>
          <w:rFonts w:ascii="Times New Roman" w:hAnsi="Times New Roman" w:cs="Times New Roman"/>
          <w:sz w:val="24"/>
          <w:szCs w:val="24"/>
        </w:rPr>
        <w:t xml:space="preserve">- cuando no va seguido de </w:t>
      </w:r>
      <w:r w:rsidRPr="00F81963">
        <w:rPr>
          <w:rFonts w:ascii="Times New Roman" w:hAnsi="Times New Roman" w:cs="Times New Roman"/>
          <w:i/>
          <w:sz w:val="24"/>
          <w:szCs w:val="24"/>
        </w:rPr>
        <w:t>e</w:t>
      </w:r>
      <w:r w:rsidRPr="00C67A75">
        <w:rPr>
          <w:rFonts w:ascii="Times New Roman" w:hAnsi="Times New Roman" w:cs="Times New Roman"/>
          <w:sz w:val="24"/>
          <w:szCs w:val="24"/>
        </w:rPr>
        <w:t xml:space="preserve"> o </w:t>
      </w:r>
      <w:r w:rsidRPr="00F81963">
        <w:rPr>
          <w:rFonts w:ascii="Times New Roman" w:hAnsi="Times New Roman" w:cs="Times New Roman"/>
          <w:i/>
          <w:sz w:val="24"/>
          <w:szCs w:val="24"/>
        </w:rPr>
        <w:t>i</w:t>
      </w:r>
      <w:r w:rsidRPr="00C67A75">
        <w:rPr>
          <w:rFonts w:ascii="Times New Roman" w:hAnsi="Times New Roman" w:cs="Times New Roman"/>
          <w:sz w:val="24"/>
          <w:szCs w:val="24"/>
        </w:rPr>
        <w:t xml:space="preserve"> (</w:t>
      </w:r>
      <w:r w:rsidRPr="00F81963">
        <w:rPr>
          <w:rFonts w:ascii="Times New Roman" w:hAnsi="Times New Roman" w:cs="Times New Roman"/>
          <w:i/>
          <w:sz w:val="24"/>
          <w:szCs w:val="24"/>
        </w:rPr>
        <w:t>quando, quanto</w:t>
      </w:r>
      <w:r w:rsidRPr="00C67A75">
        <w:rPr>
          <w:rFonts w:ascii="Times New Roman" w:hAnsi="Times New Roman" w:cs="Times New Roman"/>
          <w:sz w:val="24"/>
          <w:szCs w:val="24"/>
        </w:rPr>
        <w:t>).</w:t>
      </w:r>
    </w:p>
    <w:p w14:paraId="5547E8AE" w14:textId="77777777" w:rsidR="001B6E0F" w:rsidRPr="00C67A75" w:rsidRDefault="001B6E0F" w:rsidP="001B6E0F">
      <w:pPr>
        <w:spacing w:after="0" w:line="360" w:lineRule="auto"/>
        <w:ind w:firstLine="709"/>
        <w:jc w:val="both"/>
        <w:rPr>
          <w:rFonts w:ascii="Times New Roman" w:hAnsi="Times New Roman" w:cs="Times New Roman"/>
          <w:sz w:val="24"/>
          <w:szCs w:val="24"/>
        </w:rPr>
      </w:pPr>
      <w:r w:rsidRPr="00C67A75">
        <w:rPr>
          <w:rFonts w:ascii="Times New Roman" w:hAnsi="Times New Roman" w:cs="Times New Roman"/>
          <w:sz w:val="24"/>
          <w:szCs w:val="24"/>
        </w:rPr>
        <w:lastRenderedPageBreak/>
        <w:t>f) Se han actualizado los acentos gráficos de todos los textos.</w:t>
      </w:r>
    </w:p>
    <w:p w14:paraId="42B647EF" w14:textId="77777777" w:rsidR="001B6E0F" w:rsidRPr="00C67A75" w:rsidRDefault="001B6E0F" w:rsidP="001B6E0F">
      <w:pPr>
        <w:spacing w:after="0" w:line="360" w:lineRule="auto"/>
        <w:ind w:firstLine="709"/>
        <w:jc w:val="both"/>
        <w:rPr>
          <w:rFonts w:ascii="Times New Roman" w:hAnsi="Times New Roman" w:cs="Times New Roman"/>
          <w:sz w:val="24"/>
          <w:szCs w:val="24"/>
        </w:rPr>
      </w:pPr>
      <w:r w:rsidRPr="00C67A75">
        <w:rPr>
          <w:rFonts w:ascii="Times New Roman" w:hAnsi="Times New Roman" w:cs="Times New Roman"/>
          <w:sz w:val="24"/>
          <w:szCs w:val="24"/>
        </w:rPr>
        <w:t>g)  La grafía -</w:t>
      </w:r>
      <w:r w:rsidRPr="00F81963">
        <w:rPr>
          <w:rFonts w:ascii="Times New Roman" w:hAnsi="Times New Roman" w:cs="Times New Roman"/>
          <w:i/>
          <w:sz w:val="24"/>
          <w:szCs w:val="24"/>
        </w:rPr>
        <w:t>x</w:t>
      </w:r>
      <w:r w:rsidRPr="00C67A75">
        <w:rPr>
          <w:rFonts w:ascii="Times New Roman" w:hAnsi="Times New Roman" w:cs="Times New Roman"/>
          <w:sz w:val="24"/>
          <w:szCs w:val="24"/>
        </w:rPr>
        <w:t>- se sustituye por -</w:t>
      </w:r>
      <w:r w:rsidRPr="00F81963">
        <w:rPr>
          <w:rFonts w:ascii="Times New Roman" w:hAnsi="Times New Roman" w:cs="Times New Roman"/>
          <w:i/>
          <w:sz w:val="24"/>
          <w:szCs w:val="24"/>
        </w:rPr>
        <w:t>j</w:t>
      </w:r>
      <w:r w:rsidRPr="00C67A75">
        <w:rPr>
          <w:rFonts w:ascii="Times New Roman" w:hAnsi="Times New Roman" w:cs="Times New Roman"/>
          <w:sz w:val="24"/>
          <w:szCs w:val="24"/>
        </w:rPr>
        <w:t xml:space="preserve">- en casos como </w:t>
      </w:r>
      <w:r w:rsidRPr="00F81963">
        <w:rPr>
          <w:rFonts w:ascii="Times New Roman" w:hAnsi="Times New Roman" w:cs="Times New Roman"/>
          <w:i/>
          <w:sz w:val="24"/>
          <w:szCs w:val="24"/>
        </w:rPr>
        <w:t>dixo</w:t>
      </w:r>
      <w:r w:rsidRPr="00C67A75">
        <w:rPr>
          <w:rFonts w:ascii="Times New Roman" w:hAnsi="Times New Roman" w:cs="Times New Roman"/>
          <w:sz w:val="24"/>
          <w:szCs w:val="24"/>
        </w:rPr>
        <w:t>, en los que representa el sonido fricativo velar [x].</w:t>
      </w:r>
    </w:p>
    <w:p w14:paraId="65F264CD" w14:textId="77777777" w:rsidR="001B6E0F" w:rsidRPr="00C67A75" w:rsidRDefault="001B6E0F" w:rsidP="001B6E0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h) Asimismo, se ha</w:t>
      </w:r>
      <w:r w:rsidRPr="00C67A75">
        <w:rPr>
          <w:rFonts w:ascii="Times New Roman" w:hAnsi="Times New Roman" w:cs="Times New Roman"/>
          <w:sz w:val="24"/>
          <w:szCs w:val="24"/>
        </w:rPr>
        <w:t xml:space="preserve"> actualizado la grafía </w:t>
      </w:r>
      <w:r w:rsidRPr="00F81963">
        <w:rPr>
          <w:rFonts w:ascii="Times New Roman" w:hAnsi="Times New Roman" w:cs="Times New Roman"/>
          <w:i/>
          <w:sz w:val="24"/>
          <w:szCs w:val="24"/>
        </w:rPr>
        <w:t>x</w:t>
      </w:r>
      <w:r w:rsidRPr="00C67A75">
        <w:rPr>
          <w:rFonts w:ascii="Times New Roman" w:hAnsi="Times New Roman" w:cs="Times New Roman"/>
          <w:sz w:val="24"/>
          <w:szCs w:val="24"/>
        </w:rPr>
        <w:t xml:space="preserve"> en palabras como </w:t>
      </w:r>
      <w:r w:rsidRPr="00F81963">
        <w:rPr>
          <w:rFonts w:ascii="Times New Roman" w:hAnsi="Times New Roman" w:cs="Times New Roman"/>
          <w:i/>
          <w:sz w:val="24"/>
          <w:szCs w:val="24"/>
        </w:rPr>
        <w:t>estraño, extranjero</w:t>
      </w:r>
      <w:r w:rsidRPr="00C67A75">
        <w:rPr>
          <w:rFonts w:ascii="Times New Roman" w:hAnsi="Times New Roman" w:cs="Times New Roman"/>
          <w:sz w:val="24"/>
          <w:szCs w:val="24"/>
        </w:rPr>
        <w:t xml:space="preserve"> o </w:t>
      </w:r>
      <w:r w:rsidRPr="00F81963">
        <w:rPr>
          <w:rFonts w:ascii="Times New Roman" w:hAnsi="Times New Roman" w:cs="Times New Roman"/>
          <w:i/>
          <w:sz w:val="24"/>
          <w:szCs w:val="24"/>
        </w:rPr>
        <w:t>estendía</w:t>
      </w:r>
      <w:r w:rsidRPr="00C67A75">
        <w:rPr>
          <w:rFonts w:ascii="Times New Roman" w:hAnsi="Times New Roman" w:cs="Times New Roman"/>
          <w:sz w:val="24"/>
          <w:szCs w:val="24"/>
        </w:rPr>
        <w:t>.</w:t>
      </w:r>
    </w:p>
    <w:p w14:paraId="1F120988" w14:textId="77777777" w:rsidR="001B6E0F" w:rsidRPr="00C67A75" w:rsidRDefault="001B6E0F" w:rsidP="001B6E0F">
      <w:pPr>
        <w:spacing w:after="0" w:line="360" w:lineRule="auto"/>
        <w:ind w:firstLine="709"/>
        <w:jc w:val="both"/>
        <w:rPr>
          <w:rFonts w:ascii="Times New Roman" w:hAnsi="Times New Roman" w:cs="Times New Roman"/>
          <w:sz w:val="24"/>
          <w:szCs w:val="24"/>
        </w:rPr>
      </w:pPr>
      <w:r w:rsidRPr="00C67A75">
        <w:rPr>
          <w:rFonts w:ascii="Times New Roman" w:hAnsi="Times New Roman" w:cs="Times New Roman"/>
          <w:sz w:val="24"/>
          <w:szCs w:val="24"/>
        </w:rPr>
        <w:t xml:space="preserve">i) Calvo y Cerezo actualizan la ortografía de nombres propios. Por mi parte, he preferido introducirlos en una </w:t>
      </w:r>
      <w:r w:rsidRPr="00F81963">
        <w:rPr>
          <w:rFonts w:ascii="Times New Roman" w:hAnsi="Times New Roman" w:cs="Times New Roman"/>
          <w:i/>
          <w:sz w:val="24"/>
          <w:szCs w:val="24"/>
        </w:rPr>
        <w:t>stoplist</w:t>
      </w:r>
      <w:r w:rsidRPr="00C67A75">
        <w:rPr>
          <w:rFonts w:ascii="Times New Roman" w:hAnsi="Times New Roman" w:cs="Times New Roman"/>
          <w:sz w:val="24"/>
          <w:szCs w:val="24"/>
        </w:rPr>
        <w:t xml:space="preserve"> para que no alteren los resultados de la medición. </w:t>
      </w:r>
    </w:p>
    <w:p w14:paraId="12045FF4" w14:textId="77777777" w:rsidR="001B6E0F" w:rsidRPr="00C67A75" w:rsidRDefault="001B6E0F" w:rsidP="001B6E0F">
      <w:pPr>
        <w:spacing w:after="0" w:line="360" w:lineRule="auto"/>
        <w:ind w:firstLine="709"/>
        <w:jc w:val="both"/>
        <w:rPr>
          <w:rFonts w:ascii="Times New Roman" w:hAnsi="Times New Roman" w:cs="Times New Roman"/>
          <w:sz w:val="24"/>
          <w:szCs w:val="24"/>
        </w:rPr>
      </w:pPr>
      <w:r w:rsidRPr="00C67A75">
        <w:rPr>
          <w:rFonts w:ascii="Times New Roman" w:hAnsi="Times New Roman" w:cs="Times New Roman"/>
          <w:sz w:val="24"/>
          <w:szCs w:val="24"/>
        </w:rPr>
        <w:t xml:space="preserve">j) Se han corregido todas las interjecciones exclamativas del tipo </w:t>
      </w:r>
      <w:r w:rsidRPr="00F81963">
        <w:rPr>
          <w:rFonts w:ascii="Times New Roman" w:hAnsi="Times New Roman" w:cs="Times New Roman"/>
          <w:i/>
          <w:sz w:val="24"/>
          <w:szCs w:val="24"/>
        </w:rPr>
        <w:t>oh, ah, ay</w:t>
      </w:r>
      <w:r w:rsidRPr="00C67A75">
        <w:rPr>
          <w:rFonts w:ascii="Times New Roman" w:hAnsi="Times New Roman" w:cs="Times New Roman"/>
          <w:sz w:val="24"/>
          <w:szCs w:val="24"/>
        </w:rPr>
        <w:t>.</w:t>
      </w:r>
    </w:p>
    <w:p w14:paraId="4CE1DA4C" w14:textId="77777777" w:rsidR="001B6E0F" w:rsidRPr="00C67A75" w:rsidRDefault="001B6E0F" w:rsidP="001B6E0F">
      <w:pPr>
        <w:spacing w:after="0" w:line="360" w:lineRule="auto"/>
        <w:ind w:firstLine="709"/>
        <w:jc w:val="both"/>
        <w:rPr>
          <w:rFonts w:ascii="Times New Roman" w:hAnsi="Times New Roman" w:cs="Times New Roman"/>
          <w:sz w:val="24"/>
          <w:szCs w:val="24"/>
        </w:rPr>
      </w:pPr>
      <w:r w:rsidRPr="00C67A75">
        <w:rPr>
          <w:rFonts w:ascii="Times New Roman" w:hAnsi="Times New Roman" w:cs="Times New Roman"/>
          <w:sz w:val="24"/>
          <w:szCs w:val="24"/>
        </w:rPr>
        <w:t xml:space="preserve">k) Contrariamente al proceder de Calvo y Cerezo, se han separado las formas contraídas </w:t>
      </w:r>
      <w:r w:rsidRPr="00F81963">
        <w:rPr>
          <w:rFonts w:ascii="Times New Roman" w:hAnsi="Times New Roman" w:cs="Times New Roman"/>
          <w:i/>
          <w:sz w:val="24"/>
          <w:szCs w:val="24"/>
        </w:rPr>
        <w:t>dello, desto</w:t>
      </w:r>
      <w:r w:rsidRPr="00C67A75">
        <w:rPr>
          <w:rFonts w:ascii="Times New Roman" w:hAnsi="Times New Roman" w:cs="Times New Roman"/>
          <w:sz w:val="24"/>
          <w:szCs w:val="24"/>
        </w:rPr>
        <w:t xml:space="preserve"> y sus derivados. Entiendo que modernizarlas no afecta a la métrica de los versos, ya que la sinalefa mantiene el número de sílabas inalterado. Por el contrario, las formas </w:t>
      </w:r>
      <w:r w:rsidRPr="00F81963">
        <w:rPr>
          <w:rFonts w:ascii="Times New Roman" w:hAnsi="Times New Roman" w:cs="Times New Roman"/>
          <w:i/>
          <w:sz w:val="24"/>
          <w:szCs w:val="24"/>
        </w:rPr>
        <w:t>aqueso, aquesto</w:t>
      </w:r>
      <w:r w:rsidRPr="00C67A75">
        <w:rPr>
          <w:rFonts w:ascii="Times New Roman" w:hAnsi="Times New Roman" w:cs="Times New Roman"/>
          <w:sz w:val="24"/>
          <w:szCs w:val="24"/>
        </w:rPr>
        <w:t xml:space="preserve"> y sus derivados sí se han respetado.</w:t>
      </w:r>
    </w:p>
    <w:p w14:paraId="0F807A77" w14:textId="77777777" w:rsidR="001B6E0F" w:rsidRPr="00C67A75" w:rsidRDefault="001B6E0F" w:rsidP="001B6E0F">
      <w:pPr>
        <w:spacing w:after="0" w:line="360" w:lineRule="auto"/>
        <w:ind w:firstLine="709"/>
        <w:jc w:val="both"/>
        <w:rPr>
          <w:rFonts w:ascii="Times New Roman" w:hAnsi="Times New Roman" w:cs="Times New Roman"/>
          <w:sz w:val="24"/>
          <w:szCs w:val="24"/>
        </w:rPr>
      </w:pPr>
      <w:r w:rsidRPr="00C67A75">
        <w:rPr>
          <w:rFonts w:ascii="Times New Roman" w:hAnsi="Times New Roman" w:cs="Times New Roman"/>
          <w:sz w:val="24"/>
          <w:szCs w:val="24"/>
        </w:rPr>
        <w:t xml:space="preserve">l) Se han corregido las vacilaciones entre vocales palatales en casos como </w:t>
      </w:r>
      <w:r w:rsidRPr="00F81963">
        <w:rPr>
          <w:rFonts w:ascii="Times New Roman" w:hAnsi="Times New Roman" w:cs="Times New Roman"/>
          <w:i/>
          <w:sz w:val="24"/>
          <w:szCs w:val="24"/>
        </w:rPr>
        <w:t>lición, conviniente, recebida</w:t>
      </w:r>
      <w:r w:rsidRPr="00C67A75">
        <w:rPr>
          <w:rFonts w:ascii="Times New Roman" w:hAnsi="Times New Roman" w:cs="Times New Roman"/>
          <w:sz w:val="24"/>
          <w:szCs w:val="24"/>
        </w:rPr>
        <w:t xml:space="preserve"> o </w:t>
      </w:r>
      <w:r w:rsidRPr="00F81963">
        <w:rPr>
          <w:rFonts w:ascii="Times New Roman" w:hAnsi="Times New Roman" w:cs="Times New Roman"/>
          <w:i/>
          <w:sz w:val="24"/>
          <w:szCs w:val="24"/>
        </w:rPr>
        <w:t>difinición</w:t>
      </w:r>
      <w:r w:rsidRPr="00C67A75">
        <w:rPr>
          <w:rFonts w:ascii="Times New Roman" w:hAnsi="Times New Roman" w:cs="Times New Roman"/>
          <w:sz w:val="24"/>
          <w:szCs w:val="24"/>
        </w:rPr>
        <w:t>.</w:t>
      </w:r>
    </w:p>
    <w:p w14:paraId="4EE6ED70" w14:textId="77777777" w:rsidR="001B6E0F" w:rsidRDefault="001B6E0F" w:rsidP="001B6E0F">
      <w:pPr>
        <w:spacing w:after="0" w:line="360" w:lineRule="auto"/>
        <w:ind w:firstLine="709"/>
        <w:jc w:val="both"/>
        <w:rPr>
          <w:rFonts w:ascii="Times New Roman" w:hAnsi="Times New Roman" w:cs="Times New Roman"/>
          <w:sz w:val="24"/>
          <w:szCs w:val="24"/>
        </w:rPr>
      </w:pPr>
      <w:r w:rsidRPr="00C67A75">
        <w:rPr>
          <w:rFonts w:ascii="Times New Roman" w:hAnsi="Times New Roman" w:cs="Times New Roman"/>
          <w:sz w:val="24"/>
          <w:szCs w:val="24"/>
        </w:rPr>
        <w:t>m) También se ha respetado la forma antigua infinitivo + pronombre (</w:t>
      </w:r>
      <w:r w:rsidRPr="00F81963">
        <w:rPr>
          <w:rFonts w:ascii="Times New Roman" w:hAnsi="Times New Roman" w:cs="Times New Roman"/>
          <w:i/>
          <w:sz w:val="24"/>
          <w:szCs w:val="24"/>
        </w:rPr>
        <w:t>convidalla, besalla, acaballa</w:t>
      </w:r>
      <w:r w:rsidRPr="00C67A75">
        <w:rPr>
          <w:rFonts w:ascii="Times New Roman" w:hAnsi="Times New Roman" w:cs="Times New Roman"/>
          <w:sz w:val="24"/>
          <w:szCs w:val="24"/>
        </w:rPr>
        <w:t>), por encontrarse en muchas ocasiones al final de versos en los que había que mantener la rima consonante.</w:t>
      </w:r>
    </w:p>
    <w:p w14:paraId="0C2FC319" w14:textId="77777777" w:rsidR="001B6E0F" w:rsidRDefault="001B6E0F" w:rsidP="001B6E0F">
      <w:pPr>
        <w:spacing w:after="0" w:line="360" w:lineRule="auto"/>
        <w:ind w:firstLine="709"/>
        <w:jc w:val="both"/>
        <w:rPr>
          <w:rFonts w:ascii="Times New Roman" w:hAnsi="Times New Roman" w:cs="Times New Roman"/>
          <w:sz w:val="24"/>
          <w:szCs w:val="24"/>
        </w:rPr>
      </w:pPr>
    </w:p>
    <w:p w14:paraId="1F5C4EA8" w14:textId="77777777" w:rsidR="001B6E0F" w:rsidRDefault="001B6E0F" w:rsidP="001B6E0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3º.- Conversión de los ficheros objeto de análisis en TXT (formato UTF8).</w:t>
      </w:r>
    </w:p>
    <w:p w14:paraId="33423BD4" w14:textId="77777777" w:rsidR="001B6E0F" w:rsidRDefault="001B6E0F" w:rsidP="001B6E0F">
      <w:pPr>
        <w:spacing w:after="0" w:line="360" w:lineRule="auto"/>
        <w:ind w:firstLine="709"/>
        <w:jc w:val="both"/>
        <w:rPr>
          <w:rFonts w:ascii="Times New Roman" w:hAnsi="Times New Roman" w:cs="Times New Roman"/>
          <w:sz w:val="24"/>
          <w:szCs w:val="24"/>
        </w:rPr>
      </w:pPr>
    </w:p>
    <w:p w14:paraId="0EFE01B8" w14:textId="77777777" w:rsidR="001B6E0F" w:rsidRDefault="001B6E0F" w:rsidP="001B6E0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4º.- Además, para el análisis con </w:t>
      </w:r>
      <w:r w:rsidRPr="00A65F4F">
        <w:rPr>
          <w:rFonts w:ascii="Times New Roman" w:hAnsi="Times New Roman" w:cs="Times New Roman"/>
          <w:i/>
          <w:sz w:val="24"/>
          <w:szCs w:val="24"/>
        </w:rPr>
        <w:t>AntConc</w:t>
      </w:r>
      <w:r>
        <w:rPr>
          <w:rFonts w:ascii="Times New Roman" w:hAnsi="Times New Roman" w:cs="Times New Roman"/>
          <w:sz w:val="24"/>
          <w:szCs w:val="24"/>
        </w:rPr>
        <w:t xml:space="preserve"> y </w:t>
      </w:r>
      <w:r w:rsidRPr="00A65F4F">
        <w:rPr>
          <w:rFonts w:ascii="Times New Roman" w:hAnsi="Times New Roman" w:cs="Times New Roman"/>
          <w:i/>
          <w:sz w:val="24"/>
          <w:szCs w:val="24"/>
        </w:rPr>
        <w:t>KfnGram</w:t>
      </w:r>
      <w:r>
        <w:rPr>
          <w:rFonts w:ascii="Times New Roman" w:hAnsi="Times New Roman" w:cs="Times New Roman"/>
          <w:sz w:val="24"/>
          <w:szCs w:val="24"/>
        </w:rPr>
        <w:t>, que me servirán para obtener el cálculo del chi cuadrado, he</w:t>
      </w:r>
      <w:r w:rsidRPr="00A65F4F">
        <w:rPr>
          <w:rFonts w:ascii="Times New Roman" w:hAnsi="Times New Roman" w:cs="Times New Roman"/>
          <w:sz w:val="24"/>
          <w:szCs w:val="24"/>
        </w:rPr>
        <w:t xml:space="preserve"> realizado </w:t>
      </w:r>
      <w:r>
        <w:rPr>
          <w:rFonts w:ascii="Times New Roman" w:hAnsi="Times New Roman" w:cs="Times New Roman"/>
          <w:sz w:val="24"/>
          <w:szCs w:val="24"/>
        </w:rPr>
        <w:t>a mayores las siguientes modificaciones con el fin</w:t>
      </w:r>
      <w:r w:rsidRPr="00A65F4F">
        <w:rPr>
          <w:rFonts w:ascii="Times New Roman" w:hAnsi="Times New Roman" w:cs="Times New Roman"/>
          <w:sz w:val="24"/>
          <w:szCs w:val="24"/>
        </w:rPr>
        <w:t xml:space="preserve"> de minimizar el ruido (inevitable) que se produce  al introducir los textos en </w:t>
      </w:r>
      <w:r>
        <w:rPr>
          <w:rFonts w:ascii="Times New Roman" w:hAnsi="Times New Roman" w:cs="Times New Roman"/>
          <w:sz w:val="24"/>
          <w:szCs w:val="24"/>
        </w:rPr>
        <w:t xml:space="preserve">estos </w:t>
      </w:r>
      <w:r w:rsidRPr="00A65F4F">
        <w:rPr>
          <w:rFonts w:ascii="Times New Roman" w:hAnsi="Times New Roman" w:cs="Times New Roman"/>
          <w:sz w:val="24"/>
          <w:szCs w:val="24"/>
        </w:rPr>
        <w:t xml:space="preserve">programas informáticos </w:t>
      </w:r>
      <w:r>
        <w:rPr>
          <w:rFonts w:ascii="Times New Roman" w:hAnsi="Times New Roman" w:cs="Times New Roman"/>
          <w:sz w:val="24"/>
          <w:szCs w:val="24"/>
        </w:rPr>
        <w:t xml:space="preserve">que, a diferencia de </w:t>
      </w:r>
      <w:r w:rsidRPr="00C3262F">
        <w:rPr>
          <w:rFonts w:ascii="Times New Roman" w:hAnsi="Times New Roman" w:cs="Times New Roman"/>
          <w:i/>
          <w:sz w:val="24"/>
          <w:szCs w:val="24"/>
        </w:rPr>
        <w:t>RStudio</w:t>
      </w:r>
      <w:r>
        <w:rPr>
          <w:rFonts w:ascii="Times New Roman" w:hAnsi="Times New Roman" w:cs="Times New Roman"/>
          <w:sz w:val="24"/>
          <w:szCs w:val="24"/>
        </w:rPr>
        <w:t>,</w:t>
      </w:r>
      <w:r w:rsidRPr="00A65F4F">
        <w:rPr>
          <w:rFonts w:ascii="Times New Roman" w:hAnsi="Times New Roman" w:cs="Times New Roman"/>
          <w:sz w:val="24"/>
          <w:szCs w:val="24"/>
        </w:rPr>
        <w:t xml:space="preserve"> no </w:t>
      </w:r>
      <w:r>
        <w:rPr>
          <w:rFonts w:ascii="Times New Roman" w:hAnsi="Times New Roman" w:cs="Times New Roman"/>
          <w:sz w:val="24"/>
          <w:szCs w:val="24"/>
        </w:rPr>
        <w:t xml:space="preserve">están pensados para trabajar con textos en español: </w:t>
      </w:r>
    </w:p>
    <w:p w14:paraId="4194B12E" w14:textId="77777777" w:rsidR="001B6E0F" w:rsidRPr="009352DD" w:rsidRDefault="001B6E0F" w:rsidP="001B6E0F">
      <w:pPr>
        <w:spacing w:after="0" w:line="360" w:lineRule="auto"/>
        <w:ind w:firstLine="709"/>
        <w:jc w:val="both"/>
        <w:rPr>
          <w:rFonts w:ascii="Times New Roman" w:hAnsi="Times New Roman" w:cs="Times New Roman"/>
          <w:sz w:val="24"/>
          <w:szCs w:val="24"/>
        </w:rPr>
      </w:pPr>
      <w:r w:rsidRPr="009352DD">
        <w:rPr>
          <w:rFonts w:ascii="Times New Roman" w:hAnsi="Times New Roman" w:cs="Times New Roman"/>
          <w:sz w:val="24"/>
          <w:szCs w:val="24"/>
        </w:rPr>
        <w:t xml:space="preserve">a) Los nombres propios han sido sustituidos por </w:t>
      </w:r>
      <w:r w:rsidRPr="009352DD">
        <w:rPr>
          <w:rFonts w:ascii="Times New Roman" w:hAnsi="Times New Roman" w:cs="Times New Roman"/>
          <w:i/>
          <w:sz w:val="24"/>
          <w:szCs w:val="24"/>
        </w:rPr>
        <w:t>x</w:t>
      </w:r>
      <w:r w:rsidRPr="009352DD">
        <w:rPr>
          <w:rFonts w:ascii="Times New Roman" w:hAnsi="Times New Roman" w:cs="Times New Roman"/>
          <w:sz w:val="24"/>
          <w:szCs w:val="24"/>
        </w:rPr>
        <w:t xml:space="preserve">, para que de este modo no interfieran a la hora de buscar las voces más utilizadas. </w:t>
      </w:r>
    </w:p>
    <w:p w14:paraId="005E1A8A" w14:textId="77777777" w:rsidR="001B6E0F" w:rsidRPr="009352DD" w:rsidRDefault="001B6E0F" w:rsidP="001B6E0F">
      <w:pPr>
        <w:spacing w:after="0" w:line="360" w:lineRule="auto"/>
        <w:ind w:firstLine="709"/>
        <w:jc w:val="both"/>
        <w:rPr>
          <w:rFonts w:ascii="Times New Roman" w:hAnsi="Times New Roman" w:cs="Times New Roman"/>
          <w:sz w:val="24"/>
          <w:szCs w:val="24"/>
        </w:rPr>
      </w:pPr>
      <w:r w:rsidRPr="009352DD">
        <w:rPr>
          <w:rFonts w:ascii="Times New Roman" w:hAnsi="Times New Roman" w:cs="Times New Roman"/>
          <w:sz w:val="24"/>
          <w:szCs w:val="24"/>
        </w:rPr>
        <w:t xml:space="preserve">b) La grafía </w:t>
      </w:r>
      <w:r w:rsidRPr="009352DD">
        <w:rPr>
          <w:rFonts w:ascii="Times New Roman" w:hAnsi="Times New Roman" w:cs="Times New Roman"/>
          <w:i/>
          <w:sz w:val="24"/>
          <w:szCs w:val="24"/>
        </w:rPr>
        <w:t>ñ</w:t>
      </w:r>
      <w:r w:rsidRPr="009352DD">
        <w:rPr>
          <w:rFonts w:ascii="Times New Roman" w:hAnsi="Times New Roman" w:cs="Times New Roman"/>
          <w:sz w:val="24"/>
          <w:szCs w:val="24"/>
        </w:rPr>
        <w:t xml:space="preserve"> ha sido sustituida por </w:t>
      </w:r>
      <w:r w:rsidRPr="009352DD">
        <w:rPr>
          <w:rFonts w:ascii="Times New Roman" w:hAnsi="Times New Roman" w:cs="Times New Roman"/>
          <w:i/>
          <w:sz w:val="24"/>
          <w:szCs w:val="24"/>
        </w:rPr>
        <w:t>nw</w:t>
      </w:r>
      <w:r w:rsidRPr="009352DD">
        <w:rPr>
          <w:rFonts w:ascii="Times New Roman" w:hAnsi="Times New Roman" w:cs="Times New Roman"/>
          <w:sz w:val="24"/>
          <w:szCs w:val="24"/>
        </w:rPr>
        <w:t xml:space="preserve">, combinación que –frente a otras, como </w:t>
      </w:r>
      <w:r w:rsidRPr="009352DD">
        <w:rPr>
          <w:rFonts w:ascii="Times New Roman" w:hAnsi="Times New Roman" w:cs="Times New Roman"/>
          <w:i/>
          <w:sz w:val="24"/>
          <w:szCs w:val="24"/>
        </w:rPr>
        <w:t>nh, ni, nn, ny, gn</w:t>
      </w:r>
      <w:r w:rsidRPr="009352DD">
        <w:rPr>
          <w:rFonts w:ascii="Times New Roman" w:hAnsi="Times New Roman" w:cs="Times New Roman"/>
          <w:sz w:val="24"/>
          <w:szCs w:val="24"/>
        </w:rPr>
        <w:t>, etc.– es imposible de encontrar en castellano.</w:t>
      </w:r>
    </w:p>
    <w:p w14:paraId="352CD808" w14:textId="77777777" w:rsidR="001B6E0F" w:rsidRPr="009352DD" w:rsidRDefault="001B6E0F" w:rsidP="001B6E0F">
      <w:pPr>
        <w:spacing w:after="0" w:line="360" w:lineRule="auto"/>
        <w:ind w:firstLine="709"/>
        <w:jc w:val="both"/>
        <w:rPr>
          <w:rFonts w:ascii="Times New Roman" w:hAnsi="Times New Roman" w:cs="Times New Roman"/>
          <w:sz w:val="24"/>
          <w:szCs w:val="24"/>
        </w:rPr>
      </w:pPr>
      <w:r w:rsidRPr="009352DD">
        <w:rPr>
          <w:rFonts w:ascii="Times New Roman" w:hAnsi="Times New Roman" w:cs="Times New Roman"/>
          <w:sz w:val="24"/>
          <w:szCs w:val="24"/>
        </w:rPr>
        <w:t xml:space="preserve">c) Se han eliminado todos los signos de interrogación y exclamación – elementos que, tratándose de obras del Siglo de Oro, es probable que estén sometidos al </w:t>
      </w:r>
      <w:r w:rsidRPr="009352DD">
        <w:rPr>
          <w:rFonts w:ascii="Times New Roman" w:hAnsi="Times New Roman" w:cs="Times New Roman"/>
          <w:sz w:val="24"/>
          <w:szCs w:val="24"/>
        </w:rPr>
        <w:lastRenderedPageBreak/>
        <w:t>capricho de algún editor más que al estilo de los autores–, así como las tildes de todos los fragmentos.</w:t>
      </w:r>
    </w:p>
    <w:p w14:paraId="146871B8" w14:textId="77777777" w:rsidR="001B6E0F" w:rsidRPr="009352DD" w:rsidRDefault="001B6E0F" w:rsidP="001B6E0F">
      <w:pPr>
        <w:spacing w:after="0" w:line="360" w:lineRule="auto"/>
        <w:ind w:firstLine="709"/>
        <w:jc w:val="both"/>
        <w:rPr>
          <w:rFonts w:ascii="Times New Roman" w:hAnsi="Times New Roman" w:cs="Times New Roman"/>
          <w:sz w:val="24"/>
          <w:szCs w:val="24"/>
        </w:rPr>
      </w:pPr>
      <w:r w:rsidRPr="009352DD">
        <w:rPr>
          <w:rFonts w:ascii="Times New Roman" w:hAnsi="Times New Roman" w:cs="Times New Roman"/>
          <w:sz w:val="24"/>
          <w:szCs w:val="24"/>
        </w:rPr>
        <w:t xml:space="preserve">d) Todas las mayúsculas de los textos han sido convertidas en minúsculas.  </w:t>
      </w:r>
    </w:p>
    <w:p w14:paraId="05DF544C" w14:textId="77777777" w:rsidR="001B6E0F" w:rsidRDefault="001B6E0F" w:rsidP="001B6E0F">
      <w:pPr>
        <w:spacing w:after="0" w:line="360" w:lineRule="auto"/>
        <w:ind w:firstLine="709"/>
        <w:jc w:val="both"/>
        <w:rPr>
          <w:rFonts w:ascii="Times New Roman" w:hAnsi="Times New Roman" w:cs="Times New Roman"/>
          <w:sz w:val="24"/>
          <w:szCs w:val="24"/>
        </w:rPr>
      </w:pPr>
    </w:p>
    <w:p w14:paraId="63B1A0C7" w14:textId="77777777" w:rsidR="001B6E0F" w:rsidRPr="00503A99" w:rsidRDefault="001B6E0F" w:rsidP="001B6E0F">
      <w:pPr>
        <w:spacing w:after="0" w:line="360" w:lineRule="auto"/>
        <w:ind w:firstLine="709"/>
        <w:jc w:val="both"/>
        <w:rPr>
          <w:rFonts w:ascii="Times New Roman" w:hAnsi="Times New Roman" w:cs="Times New Roman"/>
          <w:color w:val="FF0000"/>
          <w:sz w:val="24"/>
          <w:szCs w:val="24"/>
        </w:rPr>
      </w:pPr>
      <w:r w:rsidRPr="00C67A75">
        <w:rPr>
          <w:rFonts w:ascii="Times New Roman" w:hAnsi="Times New Roman" w:cs="Times New Roman"/>
          <w:sz w:val="24"/>
          <w:szCs w:val="24"/>
        </w:rPr>
        <w:t>Una vez preparado</w:t>
      </w:r>
      <w:r>
        <w:rPr>
          <w:rFonts w:ascii="Times New Roman" w:hAnsi="Times New Roman" w:cs="Times New Roman"/>
          <w:sz w:val="24"/>
          <w:szCs w:val="24"/>
        </w:rPr>
        <w:t xml:space="preserve"> el corpus</w:t>
      </w:r>
      <w:r w:rsidRPr="00C67A75">
        <w:rPr>
          <w:rFonts w:ascii="Times New Roman" w:hAnsi="Times New Roman" w:cs="Times New Roman"/>
          <w:sz w:val="24"/>
          <w:szCs w:val="24"/>
        </w:rPr>
        <w:t xml:space="preserve">, el siguiente paso </w:t>
      </w:r>
      <w:r>
        <w:rPr>
          <w:rFonts w:ascii="Times New Roman" w:hAnsi="Times New Roman" w:cs="Times New Roman"/>
          <w:sz w:val="24"/>
          <w:szCs w:val="24"/>
        </w:rPr>
        <w:t xml:space="preserve">ha </w:t>
      </w:r>
      <w:r w:rsidRPr="00C67A75">
        <w:rPr>
          <w:rFonts w:ascii="Times New Roman" w:hAnsi="Times New Roman" w:cs="Times New Roman"/>
          <w:sz w:val="24"/>
          <w:szCs w:val="24"/>
        </w:rPr>
        <w:t>consisti</w:t>
      </w:r>
      <w:r>
        <w:rPr>
          <w:rFonts w:ascii="Times New Roman" w:hAnsi="Times New Roman" w:cs="Times New Roman"/>
          <w:sz w:val="24"/>
          <w:szCs w:val="24"/>
        </w:rPr>
        <w:t>do</w:t>
      </w:r>
      <w:r w:rsidRPr="00C67A75">
        <w:rPr>
          <w:rFonts w:ascii="Times New Roman" w:hAnsi="Times New Roman" w:cs="Times New Roman"/>
          <w:sz w:val="24"/>
          <w:szCs w:val="24"/>
        </w:rPr>
        <w:t xml:space="preserve"> en llevar a cabo un análisis estilométrico de los mismos mediante metodología</w:t>
      </w:r>
      <w:r>
        <w:rPr>
          <w:rFonts w:ascii="Times New Roman" w:hAnsi="Times New Roman" w:cs="Times New Roman"/>
          <w:sz w:val="24"/>
          <w:szCs w:val="24"/>
        </w:rPr>
        <w:t xml:space="preserve">s cuantitativas, que serán fundamentalmente las dos que ya he adelantado: la obtención de los dendrogramas con el paquete “stylo” de </w:t>
      </w:r>
      <w:r w:rsidRPr="009B4033">
        <w:rPr>
          <w:rFonts w:ascii="Times New Roman" w:hAnsi="Times New Roman" w:cs="Times New Roman"/>
          <w:i/>
          <w:sz w:val="24"/>
          <w:szCs w:val="24"/>
        </w:rPr>
        <w:t>RStudio</w:t>
      </w:r>
      <w:r>
        <w:rPr>
          <w:rFonts w:ascii="Times New Roman" w:hAnsi="Times New Roman" w:cs="Times New Roman"/>
          <w:sz w:val="24"/>
          <w:szCs w:val="24"/>
        </w:rPr>
        <w:t xml:space="preserve"> y el cálculo del chi cuadrado con una tabla de </w:t>
      </w:r>
      <w:r w:rsidRPr="0036666C">
        <w:rPr>
          <w:rFonts w:ascii="Times New Roman" w:hAnsi="Times New Roman" w:cs="Times New Roman"/>
          <w:i/>
          <w:sz w:val="24"/>
          <w:szCs w:val="24"/>
        </w:rPr>
        <w:t>Excel</w:t>
      </w:r>
      <w:r>
        <w:rPr>
          <w:rFonts w:ascii="Times New Roman" w:hAnsi="Times New Roman" w:cs="Times New Roman"/>
          <w:sz w:val="24"/>
          <w:szCs w:val="24"/>
        </w:rPr>
        <w:t xml:space="preserve"> en la que introduciré los datos obtenidos con los programas </w:t>
      </w:r>
      <w:r w:rsidRPr="009B4033">
        <w:rPr>
          <w:rFonts w:ascii="Times New Roman" w:hAnsi="Times New Roman" w:cs="Times New Roman"/>
          <w:i/>
          <w:sz w:val="24"/>
          <w:szCs w:val="24"/>
        </w:rPr>
        <w:t>AntConc</w:t>
      </w:r>
      <w:r>
        <w:rPr>
          <w:rFonts w:ascii="Times New Roman" w:hAnsi="Times New Roman" w:cs="Times New Roman"/>
          <w:sz w:val="24"/>
          <w:szCs w:val="24"/>
        </w:rPr>
        <w:t xml:space="preserve"> y </w:t>
      </w:r>
      <w:r w:rsidRPr="009B4033">
        <w:rPr>
          <w:rFonts w:ascii="Times New Roman" w:hAnsi="Times New Roman" w:cs="Times New Roman"/>
          <w:i/>
          <w:sz w:val="24"/>
          <w:szCs w:val="24"/>
        </w:rPr>
        <w:t>KfnGram</w:t>
      </w:r>
      <w:r>
        <w:rPr>
          <w:rFonts w:ascii="Times New Roman" w:hAnsi="Times New Roman" w:cs="Times New Roman"/>
          <w:sz w:val="24"/>
          <w:szCs w:val="24"/>
        </w:rPr>
        <w:t>. El chi cuadrado es “</w:t>
      </w:r>
      <w:r w:rsidRPr="0019600D">
        <w:rPr>
          <w:rFonts w:ascii="Times New Roman" w:hAnsi="Times New Roman" w:cs="Times New Roman"/>
          <w:sz w:val="24"/>
          <w:szCs w:val="24"/>
        </w:rPr>
        <w:t>una prueba estadística no paramétrica que permite determinar de modo totalmente objetivo si un determinado fenómeno, representado por una serie de frecuencias observadas, podría haber sido producid</w:t>
      </w:r>
      <w:r>
        <w:rPr>
          <w:rFonts w:ascii="Times New Roman" w:hAnsi="Times New Roman" w:cs="Times New Roman"/>
          <w:sz w:val="24"/>
          <w:szCs w:val="24"/>
        </w:rPr>
        <w:t>o por alguno de los candidatos” (Blasco y Ruiz Urbón, 2009: 40). Es decir, lo que he hecho ha sido</w:t>
      </w:r>
      <w:r w:rsidRPr="0019600D">
        <w:rPr>
          <w:rFonts w:ascii="Times New Roman" w:hAnsi="Times New Roman" w:cs="Times New Roman"/>
          <w:sz w:val="24"/>
          <w:szCs w:val="24"/>
        </w:rPr>
        <w:t xml:space="preserve"> un cálculo por medio del que podremos saber cuál de nuestras muestras indubitadas guarda m</w:t>
      </w:r>
      <w:r>
        <w:rPr>
          <w:rFonts w:ascii="Times New Roman" w:hAnsi="Times New Roman" w:cs="Times New Roman"/>
          <w:sz w:val="24"/>
          <w:szCs w:val="24"/>
        </w:rPr>
        <w:t xml:space="preserve">enos distancia </w:t>
      </w:r>
      <w:r w:rsidRPr="0019600D">
        <w:rPr>
          <w:rFonts w:ascii="Times New Roman" w:hAnsi="Times New Roman" w:cs="Times New Roman"/>
          <w:sz w:val="24"/>
          <w:szCs w:val="24"/>
        </w:rPr>
        <w:t xml:space="preserve">con </w:t>
      </w:r>
      <w:r>
        <w:rPr>
          <w:rFonts w:ascii="Times New Roman" w:hAnsi="Times New Roman" w:cs="Times New Roman"/>
          <w:sz w:val="24"/>
          <w:szCs w:val="24"/>
        </w:rPr>
        <w:t xml:space="preserve">el </w:t>
      </w:r>
      <w:r w:rsidRPr="0019600D">
        <w:rPr>
          <w:rFonts w:ascii="Times New Roman" w:hAnsi="Times New Roman" w:cs="Times New Roman"/>
          <w:i/>
          <w:sz w:val="24"/>
          <w:szCs w:val="24"/>
        </w:rPr>
        <w:t>Arte de amor</w:t>
      </w:r>
      <w:r w:rsidRPr="0019600D">
        <w:rPr>
          <w:rFonts w:ascii="Times New Roman" w:hAnsi="Times New Roman" w:cs="Times New Roman"/>
          <w:sz w:val="24"/>
          <w:szCs w:val="24"/>
        </w:rPr>
        <w:t xml:space="preserve"> en cada parámetro</w:t>
      </w:r>
      <w:r>
        <w:rPr>
          <w:rFonts w:ascii="Times New Roman" w:hAnsi="Times New Roman" w:cs="Times New Roman"/>
          <w:sz w:val="24"/>
          <w:szCs w:val="24"/>
        </w:rPr>
        <w:t>.</w:t>
      </w:r>
      <w:r w:rsidR="00503A99">
        <w:rPr>
          <w:rFonts w:ascii="Times New Roman" w:hAnsi="Times New Roman" w:cs="Times New Roman"/>
          <w:sz w:val="24"/>
          <w:szCs w:val="24"/>
        </w:rPr>
        <w:t xml:space="preserve"> </w:t>
      </w:r>
      <w:r w:rsidR="00503A99">
        <w:rPr>
          <w:rFonts w:ascii="Times New Roman" w:hAnsi="Times New Roman" w:cs="Times New Roman"/>
          <w:color w:val="FF0000"/>
          <w:sz w:val="24"/>
          <w:szCs w:val="24"/>
        </w:rPr>
        <w:t>La razón que me ha llevado a complementar los resultados de Stylo con estos programas  no es otra que la de medir parámetros diferentes a los que contempla el algoritmo de Stylo.</w:t>
      </w:r>
    </w:p>
    <w:p w14:paraId="3071E2D6" w14:textId="77777777" w:rsidR="001B6E0F" w:rsidRDefault="001B6E0F" w:rsidP="001B6E0F">
      <w:pPr>
        <w:spacing w:after="0" w:line="360" w:lineRule="auto"/>
        <w:ind w:firstLine="709"/>
        <w:jc w:val="both"/>
        <w:rPr>
          <w:rFonts w:ascii="Times New Roman" w:hAnsi="Times New Roman" w:cs="Times New Roman"/>
          <w:sz w:val="24"/>
          <w:szCs w:val="24"/>
        </w:rPr>
      </w:pPr>
    </w:p>
    <w:p w14:paraId="1C17FED7" w14:textId="77777777" w:rsidR="001B6E0F" w:rsidRDefault="001B6E0F" w:rsidP="001B6E0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Ahora bien, n</w:t>
      </w:r>
      <w:r w:rsidRPr="00A65F4F">
        <w:rPr>
          <w:rFonts w:ascii="Times New Roman" w:hAnsi="Times New Roman" w:cs="Times New Roman"/>
          <w:sz w:val="24"/>
          <w:szCs w:val="24"/>
        </w:rPr>
        <w:t xml:space="preserve">o debemos llamarnos a error con </w:t>
      </w:r>
      <w:r w:rsidR="00503A99">
        <w:rPr>
          <w:rFonts w:ascii="Times New Roman" w:hAnsi="Times New Roman" w:cs="Times New Roman"/>
          <w:color w:val="FF0000"/>
          <w:sz w:val="24"/>
          <w:szCs w:val="24"/>
        </w:rPr>
        <w:t>los resultados</w:t>
      </w:r>
      <w:r w:rsidRPr="00A65F4F">
        <w:rPr>
          <w:rFonts w:ascii="Times New Roman" w:hAnsi="Times New Roman" w:cs="Times New Roman"/>
          <w:sz w:val="24"/>
          <w:szCs w:val="24"/>
        </w:rPr>
        <w:t>: los resultados de este tipo de p</w:t>
      </w:r>
      <w:r>
        <w:rPr>
          <w:rFonts w:ascii="Times New Roman" w:hAnsi="Times New Roman" w:cs="Times New Roman"/>
          <w:sz w:val="24"/>
          <w:szCs w:val="24"/>
        </w:rPr>
        <w:t xml:space="preserve">ruebas nunca serán definitivos, </w:t>
      </w:r>
      <w:r w:rsidRPr="00A65F4F">
        <w:rPr>
          <w:rFonts w:ascii="Times New Roman" w:hAnsi="Times New Roman" w:cs="Times New Roman"/>
          <w:sz w:val="24"/>
          <w:szCs w:val="24"/>
        </w:rPr>
        <w:t xml:space="preserve">a menos que encontrásemos una declaración firmada en la que un determinado autor reconociera la autoría de un texto dubitado. </w:t>
      </w:r>
      <w:r>
        <w:rPr>
          <w:rFonts w:ascii="Times New Roman" w:hAnsi="Times New Roman" w:cs="Times New Roman"/>
          <w:sz w:val="24"/>
          <w:szCs w:val="24"/>
        </w:rPr>
        <w:t xml:space="preserve">Vuelvo a insistir sobre el mismo ejemplo que propuse en mi Trabajo de Fin de Grado: </w:t>
      </w:r>
      <w:r w:rsidRPr="00A65F4F">
        <w:rPr>
          <w:rFonts w:ascii="Times New Roman" w:hAnsi="Times New Roman" w:cs="Times New Roman"/>
          <w:sz w:val="24"/>
          <w:szCs w:val="24"/>
        </w:rPr>
        <w:t xml:space="preserve">en el año 2013 tuvo lugar el caso archiconocido de la novela </w:t>
      </w:r>
      <w:r w:rsidRPr="004B6FDC">
        <w:rPr>
          <w:rFonts w:ascii="Times New Roman" w:hAnsi="Times New Roman" w:cs="Times New Roman"/>
          <w:i/>
          <w:sz w:val="24"/>
          <w:szCs w:val="24"/>
        </w:rPr>
        <w:t>The Cuckoo’s Calling</w:t>
      </w:r>
      <w:r w:rsidRPr="00A65F4F">
        <w:rPr>
          <w:rFonts w:ascii="Times New Roman" w:hAnsi="Times New Roman" w:cs="Times New Roman"/>
          <w:sz w:val="24"/>
          <w:szCs w:val="24"/>
        </w:rPr>
        <w:t xml:space="preserve">, firmada por un tal Robert Galbraith, que no era sino la multimillonaria escritora británica J.K. Rowling, autora de la saga </w:t>
      </w:r>
      <w:r w:rsidRPr="004B6FDC">
        <w:rPr>
          <w:rFonts w:ascii="Times New Roman" w:hAnsi="Times New Roman" w:cs="Times New Roman"/>
          <w:i/>
          <w:sz w:val="24"/>
          <w:szCs w:val="24"/>
        </w:rPr>
        <w:t>Harry Potter</w:t>
      </w:r>
      <w:r w:rsidRPr="00A65F4F">
        <w:rPr>
          <w:rFonts w:ascii="Times New Roman" w:hAnsi="Times New Roman" w:cs="Times New Roman"/>
          <w:sz w:val="24"/>
          <w:szCs w:val="24"/>
        </w:rPr>
        <w:t xml:space="preserve">. ¿Cómo llegó a descubrirse esto? Sencillo: a partir del análisis lingüístico por medios informáticos, en este caso concreto, a partir de la herramienta </w:t>
      </w:r>
      <w:r w:rsidRPr="004B6FDC">
        <w:rPr>
          <w:rFonts w:ascii="Times New Roman" w:hAnsi="Times New Roman" w:cs="Times New Roman"/>
          <w:i/>
          <w:sz w:val="24"/>
          <w:szCs w:val="24"/>
        </w:rPr>
        <w:t>JGAAP</w:t>
      </w:r>
      <w:r w:rsidRPr="00A65F4F">
        <w:rPr>
          <w:rFonts w:ascii="Times New Roman" w:hAnsi="Times New Roman" w:cs="Times New Roman"/>
          <w:sz w:val="24"/>
          <w:szCs w:val="24"/>
        </w:rPr>
        <w:t>. Y lo que es más importante: ¿acaso los creadores de esta clase de programas opinan que se trate del paso definitivo para dilucidar la autoría de textos anónimos y</w:t>
      </w:r>
      <w:r>
        <w:rPr>
          <w:rFonts w:ascii="Times New Roman" w:hAnsi="Times New Roman" w:cs="Times New Roman"/>
          <w:sz w:val="24"/>
          <w:szCs w:val="24"/>
        </w:rPr>
        <w:t xml:space="preserve"> apócrifos?</w:t>
      </w:r>
    </w:p>
    <w:p w14:paraId="5F984270" w14:textId="77777777" w:rsidR="001B6E0F" w:rsidRPr="00A65F4F" w:rsidRDefault="001B6E0F" w:rsidP="001B6E0F">
      <w:pPr>
        <w:spacing w:after="0" w:line="360" w:lineRule="auto"/>
        <w:ind w:firstLine="709"/>
        <w:jc w:val="both"/>
        <w:rPr>
          <w:rFonts w:ascii="Times New Roman" w:hAnsi="Times New Roman" w:cs="Times New Roman"/>
          <w:sz w:val="24"/>
          <w:szCs w:val="24"/>
        </w:rPr>
      </w:pPr>
    </w:p>
    <w:p w14:paraId="6F39B5B3" w14:textId="77777777" w:rsidR="001B6E0F" w:rsidRPr="004B6FDC" w:rsidRDefault="001B6E0F" w:rsidP="001B6E0F">
      <w:pPr>
        <w:spacing w:after="0" w:line="360" w:lineRule="auto"/>
        <w:ind w:left="851" w:right="567" w:firstLine="709"/>
        <w:jc w:val="both"/>
        <w:rPr>
          <w:rFonts w:ascii="Times New Roman" w:hAnsi="Times New Roman" w:cs="Times New Roman"/>
        </w:rPr>
      </w:pPr>
      <w:r w:rsidRPr="004B6FDC">
        <w:rPr>
          <w:rFonts w:ascii="Times New Roman" w:hAnsi="Times New Roman" w:cs="Times New Roman"/>
        </w:rPr>
        <w:t xml:space="preserve">Of course not. Even DNA can’t do that; a DNA match simply means that the person of interest or someone with similar genes, possibly a family member, was involved.  Stylometry is much less reliable and accurate than </w:t>
      </w:r>
      <w:r w:rsidRPr="004B6FDC">
        <w:rPr>
          <w:rFonts w:ascii="Times New Roman" w:hAnsi="Times New Roman" w:cs="Times New Roman"/>
        </w:rPr>
        <w:lastRenderedPageBreak/>
        <w:t xml:space="preserve">DNA  — after all, your DNA is constant and absolutely constant and unvarying throughout your life, but if two novels didn’t vary at all, they’d be the same novel.  All we really knew that this point was that it was either by Rowling herself, or by someone who wrote in a very similar style to Rowling.  But this was enough information for the Sunday Times to approach her agent.   On July 13, 2013, she admitted that </w:t>
      </w:r>
      <w:r w:rsidRPr="004B6FDC">
        <w:rPr>
          <w:rFonts w:ascii="Times New Roman" w:hAnsi="Times New Roman" w:cs="Times New Roman"/>
          <w:i/>
        </w:rPr>
        <w:t>The Cuckoo’s Calling</w:t>
      </w:r>
      <w:r w:rsidRPr="004B6FDC">
        <w:rPr>
          <w:rFonts w:ascii="Times New Roman" w:hAnsi="Times New Roman" w:cs="Times New Roman"/>
        </w:rPr>
        <w:t xml:space="preserve"> was her work, and that she had hoped, by publishing under a pen name, to get feedback without expectations (Juola, 2013).</w:t>
      </w:r>
    </w:p>
    <w:p w14:paraId="13FC8D44" w14:textId="77777777" w:rsidR="001B6E0F" w:rsidRDefault="001B6E0F" w:rsidP="001B6E0F">
      <w:pPr>
        <w:spacing w:after="0" w:line="360" w:lineRule="auto"/>
        <w:ind w:firstLine="709"/>
        <w:jc w:val="both"/>
        <w:rPr>
          <w:rFonts w:ascii="Times New Roman" w:hAnsi="Times New Roman" w:cs="Times New Roman"/>
          <w:sz w:val="24"/>
          <w:szCs w:val="24"/>
        </w:rPr>
      </w:pPr>
    </w:p>
    <w:p w14:paraId="5AC41948" w14:textId="77777777" w:rsidR="003A661F" w:rsidRDefault="001B6E0F" w:rsidP="001B6E0F">
      <w:pPr>
        <w:spacing w:after="0" w:line="360" w:lineRule="auto"/>
        <w:ind w:firstLine="709"/>
        <w:jc w:val="both"/>
        <w:rPr>
          <w:rFonts w:ascii="Times New Roman" w:hAnsi="Times New Roman" w:cs="Times New Roman"/>
          <w:sz w:val="24"/>
          <w:szCs w:val="24"/>
        </w:rPr>
      </w:pPr>
      <w:r w:rsidRPr="00A65F4F">
        <w:rPr>
          <w:rFonts w:ascii="Times New Roman" w:hAnsi="Times New Roman" w:cs="Times New Roman"/>
          <w:sz w:val="24"/>
          <w:szCs w:val="24"/>
        </w:rPr>
        <w:t>Solo dos precisiones más a</w:t>
      </w:r>
      <w:r>
        <w:rPr>
          <w:rFonts w:ascii="Times New Roman" w:hAnsi="Times New Roman" w:cs="Times New Roman"/>
          <w:sz w:val="24"/>
          <w:szCs w:val="24"/>
        </w:rPr>
        <w:t xml:space="preserve"> este respecto</w:t>
      </w:r>
      <w:r w:rsidRPr="00A65F4F">
        <w:rPr>
          <w:rFonts w:ascii="Times New Roman" w:hAnsi="Times New Roman" w:cs="Times New Roman"/>
          <w:sz w:val="24"/>
          <w:szCs w:val="24"/>
        </w:rPr>
        <w:t>:</w:t>
      </w:r>
      <w:r>
        <w:rPr>
          <w:rFonts w:ascii="Times New Roman" w:hAnsi="Times New Roman" w:cs="Times New Roman"/>
          <w:sz w:val="24"/>
          <w:szCs w:val="24"/>
        </w:rPr>
        <w:t xml:space="preserve"> </w:t>
      </w:r>
      <w:r w:rsidRPr="0036666C">
        <w:rPr>
          <w:rFonts w:ascii="Times New Roman" w:hAnsi="Times New Roman" w:cs="Times New Roman"/>
          <w:sz w:val="24"/>
          <w:szCs w:val="24"/>
        </w:rPr>
        <w:t>Si efectivamente se demostró que la autora de esta novela del 2013 era la misma que había escrito las aventuras del joven mago, fue porque previamente hubo u</w:t>
      </w:r>
      <w:r>
        <w:rPr>
          <w:rFonts w:ascii="Times New Roman" w:hAnsi="Times New Roman" w:cs="Times New Roman"/>
          <w:sz w:val="24"/>
          <w:szCs w:val="24"/>
        </w:rPr>
        <w:t>n soplo de que así había sido. Por otro lado, c</w:t>
      </w:r>
      <w:r w:rsidRPr="0036666C">
        <w:rPr>
          <w:rFonts w:ascii="Times New Roman" w:hAnsi="Times New Roman" w:cs="Times New Roman"/>
          <w:sz w:val="24"/>
          <w:szCs w:val="24"/>
        </w:rPr>
        <w:t>omo dice la cita de Patrick Ju</w:t>
      </w:r>
      <w:r>
        <w:rPr>
          <w:rFonts w:ascii="Times New Roman" w:hAnsi="Times New Roman" w:cs="Times New Roman"/>
          <w:sz w:val="24"/>
          <w:szCs w:val="24"/>
        </w:rPr>
        <w:t>ola –y como previamente había adelantado</w:t>
      </w:r>
      <w:r w:rsidRPr="0036666C">
        <w:rPr>
          <w:rFonts w:ascii="Times New Roman" w:hAnsi="Times New Roman" w:cs="Times New Roman"/>
          <w:sz w:val="24"/>
          <w:szCs w:val="24"/>
        </w:rPr>
        <w:t xml:space="preserve">–, nunca podremos tomar los resultados de unas pruebas de estilometría como definitivos por sí solos: en el caso de Rowling, por ejemplo, ella misma fue quien finalmente reconoció haber escrito la novela </w:t>
      </w:r>
      <w:r w:rsidRPr="00AD4264">
        <w:rPr>
          <w:rFonts w:ascii="Times New Roman" w:hAnsi="Times New Roman" w:cs="Times New Roman"/>
          <w:i/>
          <w:sz w:val="24"/>
          <w:szCs w:val="24"/>
        </w:rPr>
        <w:t>The Cuckoo’s Calling</w:t>
      </w:r>
      <w:r w:rsidRPr="0036666C">
        <w:rPr>
          <w:rFonts w:ascii="Times New Roman" w:hAnsi="Times New Roman" w:cs="Times New Roman"/>
          <w:sz w:val="24"/>
          <w:szCs w:val="24"/>
        </w:rPr>
        <w:t>.</w:t>
      </w:r>
      <w:r>
        <w:rPr>
          <w:rFonts w:ascii="Times New Roman" w:hAnsi="Times New Roman" w:cs="Times New Roman"/>
          <w:sz w:val="24"/>
          <w:szCs w:val="24"/>
        </w:rPr>
        <w:t xml:space="preserve"> Pero, de hecho, los análisis estilométricos apuntaban hacia ella. Su nombre formaba parte de la conjetura más verosímil.</w:t>
      </w:r>
    </w:p>
    <w:p w14:paraId="300AC61C" w14:textId="77777777" w:rsidR="00C20C88" w:rsidRDefault="00C20C88">
      <w:pPr>
        <w:rPr>
          <w:rFonts w:ascii="Times New Roman" w:hAnsi="Times New Roman" w:cs="Times New Roman"/>
          <w:sz w:val="24"/>
          <w:szCs w:val="24"/>
        </w:rPr>
      </w:pPr>
      <w:r>
        <w:rPr>
          <w:rFonts w:ascii="Times New Roman" w:hAnsi="Times New Roman" w:cs="Times New Roman"/>
          <w:sz w:val="24"/>
          <w:szCs w:val="24"/>
        </w:rPr>
        <w:br w:type="page"/>
      </w:r>
    </w:p>
    <w:p w14:paraId="285EE9AE" w14:textId="77777777" w:rsidR="00C20C88" w:rsidRPr="00D27AB8" w:rsidRDefault="00C20C88" w:rsidP="00C20C88">
      <w:pPr>
        <w:spacing w:after="0" w:line="360" w:lineRule="auto"/>
        <w:jc w:val="both"/>
        <w:rPr>
          <w:rFonts w:ascii="Times New Roman" w:hAnsi="Times New Roman" w:cs="Times New Roman"/>
          <w:b/>
          <w:sz w:val="28"/>
          <w:szCs w:val="28"/>
        </w:rPr>
      </w:pPr>
      <w:r w:rsidRPr="00D27AB8">
        <w:rPr>
          <w:rFonts w:ascii="Times New Roman" w:hAnsi="Times New Roman" w:cs="Times New Roman"/>
          <w:b/>
          <w:sz w:val="28"/>
          <w:szCs w:val="28"/>
        </w:rPr>
        <w:lastRenderedPageBreak/>
        <w:t>4. Atribución de El sueño de la viuda de Aragón mediante programas informáticos</w:t>
      </w:r>
    </w:p>
    <w:p w14:paraId="5C3772F4" w14:textId="77777777" w:rsidR="00C20C88" w:rsidRPr="00D27AB8" w:rsidRDefault="00C20C88" w:rsidP="00C20C88">
      <w:pPr>
        <w:spacing w:after="0" w:line="360" w:lineRule="auto"/>
        <w:jc w:val="both"/>
        <w:rPr>
          <w:rFonts w:ascii="Times New Roman" w:hAnsi="Times New Roman" w:cs="Times New Roman"/>
          <w:b/>
          <w:sz w:val="24"/>
          <w:szCs w:val="24"/>
        </w:rPr>
      </w:pPr>
    </w:p>
    <w:p w14:paraId="5641E410" w14:textId="77777777" w:rsidR="00ED1DB8" w:rsidRPr="00D27AB8" w:rsidRDefault="00C20C88" w:rsidP="00C20C88">
      <w:pPr>
        <w:spacing w:after="0" w:line="360" w:lineRule="auto"/>
        <w:jc w:val="both"/>
        <w:rPr>
          <w:rFonts w:ascii="Times New Roman" w:hAnsi="Times New Roman" w:cs="Times New Roman"/>
          <w:b/>
          <w:sz w:val="24"/>
          <w:szCs w:val="24"/>
        </w:rPr>
      </w:pPr>
      <w:r w:rsidRPr="00D27AB8">
        <w:rPr>
          <w:rFonts w:ascii="Times New Roman" w:hAnsi="Times New Roman" w:cs="Times New Roman"/>
          <w:b/>
          <w:sz w:val="24"/>
          <w:szCs w:val="24"/>
        </w:rPr>
        <w:t xml:space="preserve">4.1 Cálculo del chi cuadrado con </w:t>
      </w:r>
      <w:r w:rsidRPr="00D27AB8">
        <w:rPr>
          <w:rFonts w:ascii="Times New Roman" w:hAnsi="Times New Roman" w:cs="Times New Roman"/>
          <w:b/>
          <w:i/>
          <w:sz w:val="24"/>
          <w:szCs w:val="24"/>
        </w:rPr>
        <w:t>AntConc</w:t>
      </w:r>
    </w:p>
    <w:p w14:paraId="38D72975" w14:textId="77777777" w:rsidR="0070629E" w:rsidRDefault="0070629E" w:rsidP="0070629E">
      <w:pPr>
        <w:spacing w:after="0" w:line="360" w:lineRule="auto"/>
        <w:ind w:firstLine="709"/>
        <w:jc w:val="both"/>
        <w:rPr>
          <w:rFonts w:ascii="Times New Roman" w:hAnsi="Times New Roman" w:cs="Times New Roman"/>
          <w:sz w:val="24"/>
          <w:szCs w:val="24"/>
        </w:rPr>
      </w:pPr>
    </w:p>
    <w:p w14:paraId="315E39B5" w14:textId="77777777" w:rsidR="00C20C88" w:rsidRDefault="00D27AB8" w:rsidP="007062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Una vez preparados los textos de la forma descrita en el capítulo 3, el método de análisis que he</w:t>
      </w:r>
      <w:r w:rsidR="00C20C88" w:rsidRPr="00C20C88">
        <w:rPr>
          <w:rFonts w:ascii="Times New Roman" w:hAnsi="Times New Roman" w:cs="Times New Roman"/>
          <w:sz w:val="24"/>
          <w:szCs w:val="24"/>
        </w:rPr>
        <w:t xml:space="preserve"> utilizado es el descrito en el artículo de Javier Blasco y Cristina Ruiz Urbón. </w:t>
      </w:r>
      <w:r>
        <w:rPr>
          <w:rFonts w:ascii="Times New Roman" w:hAnsi="Times New Roman" w:cs="Times New Roman"/>
          <w:sz w:val="24"/>
          <w:szCs w:val="24"/>
        </w:rPr>
        <w:t>P</w:t>
      </w:r>
      <w:r w:rsidR="00C20C88" w:rsidRPr="00C20C88">
        <w:rPr>
          <w:rFonts w:ascii="Times New Roman" w:hAnsi="Times New Roman" w:cs="Times New Roman"/>
          <w:sz w:val="24"/>
          <w:szCs w:val="24"/>
        </w:rPr>
        <w:t>ara obtener una primera visión cuantitativa de los textos</w:t>
      </w:r>
      <w:r w:rsidR="00652CB2">
        <w:rPr>
          <w:rFonts w:ascii="Times New Roman" w:hAnsi="Times New Roman" w:cs="Times New Roman"/>
          <w:sz w:val="24"/>
          <w:szCs w:val="24"/>
        </w:rPr>
        <w:t xml:space="preserve"> antes de introducir en los programas los fragmentos de 1.000 palabras</w:t>
      </w:r>
      <w:r>
        <w:rPr>
          <w:rFonts w:ascii="Times New Roman" w:hAnsi="Times New Roman" w:cs="Times New Roman"/>
          <w:sz w:val="24"/>
          <w:szCs w:val="24"/>
        </w:rPr>
        <w:t>, he utilizado</w:t>
      </w:r>
      <w:r w:rsidR="00652CB2">
        <w:rPr>
          <w:rFonts w:ascii="Times New Roman" w:hAnsi="Times New Roman" w:cs="Times New Roman"/>
          <w:sz w:val="24"/>
          <w:szCs w:val="24"/>
        </w:rPr>
        <w:t xml:space="preserve"> la herramienta</w:t>
      </w:r>
      <w:r w:rsidRPr="00D27AB8">
        <w:rPr>
          <w:rFonts w:ascii="Times New Roman" w:hAnsi="Times New Roman" w:cs="Times New Roman"/>
          <w:sz w:val="24"/>
          <w:szCs w:val="24"/>
        </w:rPr>
        <w:t xml:space="preserve"> </w:t>
      </w:r>
      <w:r w:rsidRPr="00D27AB8">
        <w:rPr>
          <w:rFonts w:ascii="Times New Roman" w:hAnsi="Times New Roman" w:cs="Times New Roman"/>
          <w:i/>
          <w:sz w:val="24"/>
          <w:szCs w:val="24"/>
        </w:rPr>
        <w:t>Vocalyse Toolkit</w:t>
      </w:r>
      <w:r w:rsidRPr="00D27AB8">
        <w:rPr>
          <w:rFonts w:ascii="Times New Roman" w:hAnsi="Times New Roman" w:cs="Times New Roman"/>
          <w:sz w:val="24"/>
          <w:szCs w:val="24"/>
        </w:rPr>
        <w:t xml:space="preserve"> (JVocalyse v 2.05)</w:t>
      </w:r>
      <w:r>
        <w:rPr>
          <w:rFonts w:ascii="Times New Roman" w:hAnsi="Times New Roman" w:cs="Times New Roman"/>
          <w:sz w:val="24"/>
          <w:szCs w:val="24"/>
        </w:rPr>
        <w:t xml:space="preserve"> para obtener la riqueza léxica de los textos</w:t>
      </w:r>
      <w:r w:rsidR="00652CB2">
        <w:rPr>
          <w:rStyle w:val="Refdenotaalpie"/>
          <w:rFonts w:ascii="Times New Roman" w:hAnsi="Times New Roman" w:cs="Times New Roman"/>
          <w:sz w:val="24"/>
          <w:szCs w:val="24"/>
        </w:rPr>
        <w:footnoteReference w:id="15"/>
      </w:r>
      <w:r>
        <w:rPr>
          <w:rFonts w:ascii="Times New Roman" w:hAnsi="Times New Roman" w:cs="Times New Roman"/>
          <w:sz w:val="24"/>
          <w:szCs w:val="24"/>
        </w:rPr>
        <w:t>:</w:t>
      </w:r>
    </w:p>
    <w:p w14:paraId="06D8A42F" w14:textId="77777777" w:rsidR="00287E08" w:rsidRDefault="00287E08" w:rsidP="0070629E">
      <w:pPr>
        <w:spacing w:after="0" w:line="360" w:lineRule="auto"/>
        <w:ind w:firstLine="709"/>
        <w:jc w:val="both"/>
        <w:rPr>
          <w:rFonts w:ascii="Times New Roman" w:hAnsi="Times New Roman" w:cs="Times New Roman"/>
          <w:sz w:val="24"/>
          <w:szCs w:val="24"/>
        </w:rPr>
      </w:pPr>
    </w:p>
    <w:tbl>
      <w:tblPr>
        <w:tblStyle w:val="Tablaconcuadrcula"/>
        <w:tblW w:w="8550" w:type="dxa"/>
        <w:tblLook w:val="04A0" w:firstRow="1" w:lastRow="0" w:firstColumn="1" w:lastColumn="0" w:noHBand="0" w:noVBand="1"/>
      </w:tblPr>
      <w:tblGrid>
        <w:gridCol w:w="2564"/>
        <w:gridCol w:w="1997"/>
        <w:gridCol w:w="1998"/>
        <w:gridCol w:w="1991"/>
      </w:tblGrid>
      <w:tr w:rsidR="00287E08" w14:paraId="47F6E3BA" w14:textId="77777777" w:rsidTr="009A7F1B">
        <w:trPr>
          <w:trHeight w:val="377"/>
        </w:trPr>
        <w:tc>
          <w:tcPr>
            <w:tcW w:w="2564" w:type="dxa"/>
          </w:tcPr>
          <w:p w14:paraId="401F40DE" w14:textId="77777777" w:rsidR="00287E08" w:rsidRDefault="00287E08" w:rsidP="0070629E">
            <w:pPr>
              <w:spacing w:line="360" w:lineRule="auto"/>
              <w:jc w:val="both"/>
              <w:rPr>
                <w:rFonts w:ascii="Times New Roman" w:hAnsi="Times New Roman" w:cs="Times New Roman"/>
                <w:sz w:val="24"/>
                <w:szCs w:val="24"/>
              </w:rPr>
            </w:pPr>
            <w:r>
              <w:rPr>
                <w:rFonts w:ascii="Times New Roman" w:hAnsi="Times New Roman" w:cs="Times New Roman"/>
                <w:sz w:val="24"/>
                <w:szCs w:val="24"/>
              </w:rPr>
              <w:t>Obra</w:t>
            </w:r>
          </w:p>
        </w:tc>
        <w:tc>
          <w:tcPr>
            <w:tcW w:w="1997" w:type="dxa"/>
          </w:tcPr>
          <w:p w14:paraId="0A085B6B" w14:textId="77777777" w:rsidR="00287E08" w:rsidRDefault="00287E08" w:rsidP="0070629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Palabras </w:t>
            </w:r>
            <w:r w:rsidRPr="00652CB2">
              <w:rPr>
                <w:rFonts w:ascii="Times New Roman" w:hAnsi="Times New Roman" w:cs="Times New Roman"/>
                <w:i/>
                <w:sz w:val="24"/>
                <w:szCs w:val="24"/>
              </w:rPr>
              <w:t>token</w:t>
            </w:r>
          </w:p>
        </w:tc>
        <w:tc>
          <w:tcPr>
            <w:tcW w:w="1998" w:type="dxa"/>
          </w:tcPr>
          <w:p w14:paraId="7DA7D862" w14:textId="77777777" w:rsidR="00287E08" w:rsidRDefault="00287E08" w:rsidP="0070629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Palabras </w:t>
            </w:r>
            <w:r w:rsidRPr="00652CB2">
              <w:rPr>
                <w:rFonts w:ascii="Times New Roman" w:hAnsi="Times New Roman" w:cs="Times New Roman"/>
                <w:i/>
                <w:sz w:val="24"/>
                <w:szCs w:val="24"/>
              </w:rPr>
              <w:t>tipo</w:t>
            </w:r>
          </w:p>
        </w:tc>
        <w:tc>
          <w:tcPr>
            <w:tcW w:w="1991" w:type="dxa"/>
          </w:tcPr>
          <w:p w14:paraId="2B251081" w14:textId="77777777" w:rsidR="00287E08" w:rsidRDefault="00287E08" w:rsidP="0070629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Ratio </w:t>
            </w:r>
            <w:r w:rsidRPr="00652CB2">
              <w:rPr>
                <w:rFonts w:ascii="Times New Roman" w:hAnsi="Times New Roman" w:cs="Times New Roman"/>
                <w:i/>
                <w:sz w:val="24"/>
                <w:szCs w:val="24"/>
              </w:rPr>
              <w:t>token/tipo</w:t>
            </w:r>
          </w:p>
        </w:tc>
      </w:tr>
      <w:tr w:rsidR="00287E08" w14:paraId="629BDB66" w14:textId="77777777" w:rsidTr="009A7F1B">
        <w:trPr>
          <w:trHeight w:val="391"/>
        </w:trPr>
        <w:tc>
          <w:tcPr>
            <w:tcW w:w="2564" w:type="dxa"/>
          </w:tcPr>
          <w:p w14:paraId="658B3F9E" w14:textId="77777777" w:rsidR="00287E08" w:rsidRPr="00652CB2" w:rsidRDefault="00287E08" w:rsidP="0070629E">
            <w:pPr>
              <w:spacing w:line="360" w:lineRule="auto"/>
              <w:jc w:val="both"/>
              <w:rPr>
                <w:rFonts w:ascii="Times New Roman" w:hAnsi="Times New Roman" w:cs="Times New Roman"/>
                <w:i/>
                <w:sz w:val="24"/>
                <w:szCs w:val="24"/>
              </w:rPr>
            </w:pPr>
            <w:r w:rsidRPr="00652CB2">
              <w:rPr>
                <w:rFonts w:ascii="Times New Roman" w:hAnsi="Times New Roman" w:cs="Times New Roman"/>
                <w:i/>
                <w:sz w:val="24"/>
                <w:szCs w:val="24"/>
              </w:rPr>
              <w:t>Arte de amor</w:t>
            </w:r>
          </w:p>
        </w:tc>
        <w:tc>
          <w:tcPr>
            <w:tcW w:w="1997" w:type="dxa"/>
          </w:tcPr>
          <w:p w14:paraId="2A148391" w14:textId="77777777" w:rsidR="00287E08" w:rsidRDefault="00287E08" w:rsidP="0070629E">
            <w:pPr>
              <w:spacing w:line="360" w:lineRule="auto"/>
              <w:jc w:val="both"/>
              <w:rPr>
                <w:rFonts w:ascii="Times New Roman" w:hAnsi="Times New Roman" w:cs="Times New Roman"/>
                <w:sz w:val="24"/>
                <w:szCs w:val="24"/>
              </w:rPr>
            </w:pPr>
            <w:r>
              <w:rPr>
                <w:rFonts w:ascii="Times New Roman" w:hAnsi="Times New Roman" w:cs="Times New Roman"/>
                <w:sz w:val="24"/>
                <w:szCs w:val="24"/>
              </w:rPr>
              <w:t>1.100</w:t>
            </w:r>
          </w:p>
        </w:tc>
        <w:tc>
          <w:tcPr>
            <w:tcW w:w="1998" w:type="dxa"/>
          </w:tcPr>
          <w:p w14:paraId="70080C1E" w14:textId="77777777" w:rsidR="00287E08" w:rsidRDefault="00287E08" w:rsidP="0070629E">
            <w:pPr>
              <w:spacing w:line="360" w:lineRule="auto"/>
              <w:jc w:val="both"/>
              <w:rPr>
                <w:rFonts w:ascii="Times New Roman" w:hAnsi="Times New Roman" w:cs="Times New Roman"/>
                <w:sz w:val="24"/>
                <w:szCs w:val="24"/>
              </w:rPr>
            </w:pPr>
            <w:r>
              <w:rPr>
                <w:rFonts w:ascii="Times New Roman" w:hAnsi="Times New Roman" w:cs="Times New Roman"/>
                <w:sz w:val="24"/>
                <w:szCs w:val="24"/>
              </w:rPr>
              <w:t>496</w:t>
            </w:r>
          </w:p>
        </w:tc>
        <w:tc>
          <w:tcPr>
            <w:tcW w:w="1991" w:type="dxa"/>
          </w:tcPr>
          <w:p w14:paraId="7FC5CECF" w14:textId="77777777" w:rsidR="00287E08" w:rsidRDefault="00287E08" w:rsidP="0070629E">
            <w:pPr>
              <w:spacing w:line="360" w:lineRule="auto"/>
              <w:jc w:val="both"/>
              <w:rPr>
                <w:rFonts w:ascii="Times New Roman" w:hAnsi="Times New Roman" w:cs="Times New Roman"/>
                <w:sz w:val="24"/>
                <w:szCs w:val="24"/>
              </w:rPr>
            </w:pPr>
            <w:r>
              <w:rPr>
                <w:rFonts w:ascii="Times New Roman" w:hAnsi="Times New Roman" w:cs="Times New Roman"/>
                <w:sz w:val="24"/>
                <w:szCs w:val="24"/>
              </w:rPr>
              <w:t>2,21</w:t>
            </w:r>
          </w:p>
        </w:tc>
      </w:tr>
      <w:tr w:rsidR="00287E08" w14:paraId="6A688EBA" w14:textId="77777777" w:rsidTr="009A7F1B">
        <w:trPr>
          <w:trHeight w:val="377"/>
        </w:trPr>
        <w:tc>
          <w:tcPr>
            <w:tcW w:w="2564" w:type="dxa"/>
          </w:tcPr>
          <w:p w14:paraId="103CD02B" w14:textId="77777777" w:rsidR="00287E08" w:rsidRPr="00652CB2" w:rsidRDefault="00287E08" w:rsidP="0070629E">
            <w:pPr>
              <w:spacing w:line="360" w:lineRule="auto"/>
              <w:jc w:val="both"/>
              <w:rPr>
                <w:rFonts w:ascii="Times New Roman" w:hAnsi="Times New Roman" w:cs="Times New Roman"/>
                <w:i/>
                <w:sz w:val="24"/>
                <w:szCs w:val="24"/>
              </w:rPr>
            </w:pPr>
            <w:r w:rsidRPr="00652CB2">
              <w:rPr>
                <w:rFonts w:ascii="Times New Roman" w:hAnsi="Times New Roman" w:cs="Times New Roman"/>
                <w:i/>
                <w:sz w:val="24"/>
                <w:szCs w:val="24"/>
              </w:rPr>
              <w:t>El sueño de la viuda</w:t>
            </w:r>
          </w:p>
        </w:tc>
        <w:tc>
          <w:tcPr>
            <w:tcW w:w="1997" w:type="dxa"/>
          </w:tcPr>
          <w:p w14:paraId="080ABB9F" w14:textId="77777777" w:rsidR="00287E08" w:rsidRDefault="00287E08" w:rsidP="0070629E">
            <w:pPr>
              <w:spacing w:line="360" w:lineRule="auto"/>
              <w:jc w:val="both"/>
              <w:rPr>
                <w:rFonts w:ascii="Times New Roman" w:hAnsi="Times New Roman" w:cs="Times New Roman"/>
                <w:sz w:val="24"/>
                <w:szCs w:val="24"/>
              </w:rPr>
            </w:pPr>
            <w:r>
              <w:rPr>
                <w:rFonts w:ascii="Times New Roman" w:hAnsi="Times New Roman" w:cs="Times New Roman"/>
                <w:sz w:val="24"/>
                <w:szCs w:val="24"/>
              </w:rPr>
              <w:t>1.006</w:t>
            </w:r>
          </w:p>
        </w:tc>
        <w:tc>
          <w:tcPr>
            <w:tcW w:w="1998" w:type="dxa"/>
          </w:tcPr>
          <w:p w14:paraId="1ECC6681" w14:textId="77777777" w:rsidR="00287E08" w:rsidRDefault="00287E08" w:rsidP="0070629E">
            <w:pPr>
              <w:spacing w:line="360" w:lineRule="auto"/>
              <w:jc w:val="both"/>
              <w:rPr>
                <w:rFonts w:ascii="Times New Roman" w:hAnsi="Times New Roman" w:cs="Times New Roman"/>
                <w:sz w:val="24"/>
                <w:szCs w:val="24"/>
              </w:rPr>
            </w:pPr>
            <w:r>
              <w:rPr>
                <w:rFonts w:ascii="Times New Roman" w:hAnsi="Times New Roman" w:cs="Times New Roman"/>
                <w:sz w:val="24"/>
                <w:szCs w:val="24"/>
              </w:rPr>
              <w:t>417</w:t>
            </w:r>
          </w:p>
        </w:tc>
        <w:tc>
          <w:tcPr>
            <w:tcW w:w="1991" w:type="dxa"/>
          </w:tcPr>
          <w:p w14:paraId="22852EFE" w14:textId="77777777" w:rsidR="00287E08" w:rsidRDefault="00287E08" w:rsidP="0070629E">
            <w:pPr>
              <w:spacing w:line="360" w:lineRule="auto"/>
              <w:jc w:val="both"/>
              <w:rPr>
                <w:rFonts w:ascii="Times New Roman" w:hAnsi="Times New Roman" w:cs="Times New Roman"/>
                <w:sz w:val="24"/>
                <w:szCs w:val="24"/>
              </w:rPr>
            </w:pPr>
            <w:r>
              <w:rPr>
                <w:rFonts w:ascii="Times New Roman" w:hAnsi="Times New Roman" w:cs="Times New Roman"/>
                <w:sz w:val="24"/>
                <w:szCs w:val="24"/>
              </w:rPr>
              <w:t>2,41</w:t>
            </w:r>
          </w:p>
        </w:tc>
      </w:tr>
      <w:tr w:rsidR="00287E08" w14:paraId="49D6D9A2" w14:textId="77777777" w:rsidTr="009A7F1B">
        <w:trPr>
          <w:trHeight w:val="391"/>
        </w:trPr>
        <w:tc>
          <w:tcPr>
            <w:tcW w:w="2564" w:type="dxa"/>
          </w:tcPr>
          <w:p w14:paraId="48386836" w14:textId="77777777" w:rsidR="00287E08" w:rsidRPr="00652CB2" w:rsidRDefault="00287E08" w:rsidP="0070629E">
            <w:pPr>
              <w:spacing w:line="360" w:lineRule="auto"/>
              <w:jc w:val="both"/>
              <w:rPr>
                <w:rFonts w:ascii="Times New Roman" w:hAnsi="Times New Roman" w:cs="Times New Roman"/>
                <w:i/>
                <w:sz w:val="24"/>
                <w:szCs w:val="24"/>
              </w:rPr>
            </w:pPr>
            <w:r w:rsidRPr="00652CB2">
              <w:rPr>
                <w:rFonts w:ascii="Times New Roman" w:hAnsi="Times New Roman" w:cs="Times New Roman"/>
                <w:i/>
                <w:sz w:val="24"/>
                <w:szCs w:val="24"/>
              </w:rPr>
              <w:t>Novela del cordero</w:t>
            </w:r>
          </w:p>
        </w:tc>
        <w:tc>
          <w:tcPr>
            <w:tcW w:w="1997" w:type="dxa"/>
          </w:tcPr>
          <w:p w14:paraId="3702B603" w14:textId="77777777" w:rsidR="00287E08" w:rsidRDefault="00287E08" w:rsidP="0070629E">
            <w:pPr>
              <w:spacing w:line="36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1998" w:type="dxa"/>
          </w:tcPr>
          <w:p w14:paraId="7E0D551F" w14:textId="77777777" w:rsidR="00287E08" w:rsidRDefault="00287E08" w:rsidP="0070629E">
            <w:pPr>
              <w:spacing w:line="360" w:lineRule="auto"/>
              <w:jc w:val="both"/>
              <w:rPr>
                <w:rFonts w:ascii="Times New Roman" w:hAnsi="Times New Roman" w:cs="Times New Roman"/>
                <w:sz w:val="24"/>
                <w:szCs w:val="24"/>
              </w:rPr>
            </w:pPr>
            <w:r>
              <w:rPr>
                <w:rFonts w:ascii="Times New Roman" w:hAnsi="Times New Roman" w:cs="Times New Roman"/>
                <w:sz w:val="24"/>
                <w:szCs w:val="24"/>
              </w:rPr>
              <w:t>447</w:t>
            </w:r>
          </w:p>
        </w:tc>
        <w:tc>
          <w:tcPr>
            <w:tcW w:w="1991" w:type="dxa"/>
          </w:tcPr>
          <w:p w14:paraId="608783C4" w14:textId="77777777" w:rsidR="00287E08" w:rsidRDefault="00287E08" w:rsidP="0070629E">
            <w:pPr>
              <w:spacing w:line="360" w:lineRule="auto"/>
              <w:jc w:val="both"/>
              <w:rPr>
                <w:rFonts w:ascii="Times New Roman" w:hAnsi="Times New Roman" w:cs="Times New Roman"/>
                <w:sz w:val="24"/>
                <w:szCs w:val="24"/>
              </w:rPr>
            </w:pPr>
            <w:r>
              <w:rPr>
                <w:rFonts w:ascii="Times New Roman" w:hAnsi="Times New Roman" w:cs="Times New Roman"/>
                <w:sz w:val="24"/>
                <w:szCs w:val="24"/>
              </w:rPr>
              <w:t>2,23</w:t>
            </w:r>
          </w:p>
        </w:tc>
      </w:tr>
      <w:tr w:rsidR="00287E08" w14:paraId="5F9E1736" w14:textId="77777777" w:rsidTr="009A7F1B">
        <w:trPr>
          <w:trHeight w:val="377"/>
        </w:trPr>
        <w:tc>
          <w:tcPr>
            <w:tcW w:w="2564" w:type="dxa"/>
          </w:tcPr>
          <w:p w14:paraId="5267F71D" w14:textId="77777777" w:rsidR="00287E08" w:rsidRPr="00652CB2" w:rsidRDefault="00287E08" w:rsidP="0070629E">
            <w:pPr>
              <w:spacing w:line="360" w:lineRule="auto"/>
              <w:jc w:val="both"/>
              <w:rPr>
                <w:rFonts w:ascii="Times New Roman" w:hAnsi="Times New Roman" w:cs="Times New Roman"/>
                <w:i/>
                <w:sz w:val="24"/>
                <w:szCs w:val="24"/>
              </w:rPr>
            </w:pPr>
            <w:r w:rsidRPr="00652CB2">
              <w:rPr>
                <w:rFonts w:ascii="Times New Roman" w:hAnsi="Times New Roman" w:cs="Times New Roman"/>
                <w:i/>
                <w:sz w:val="24"/>
                <w:szCs w:val="24"/>
              </w:rPr>
              <w:t>Novela de las madejas</w:t>
            </w:r>
          </w:p>
        </w:tc>
        <w:tc>
          <w:tcPr>
            <w:tcW w:w="1997" w:type="dxa"/>
          </w:tcPr>
          <w:p w14:paraId="797FF683" w14:textId="77777777" w:rsidR="00287E08" w:rsidRDefault="00287E08" w:rsidP="0070629E">
            <w:pPr>
              <w:spacing w:line="360" w:lineRule="auto"/>
              <w:jc w:val="both"/>
              <w:rPr>
                <w:rFonts w:ascii="Times New Roman" w:hAnsi="Times New Roman" w:cs="Times New Roman"/>
                <w:sz w:val="24"/>
                <w:szCs w:val="24"/>
              </w:rPr>
            </w:pPr>
            <w:r>
              <w:rPr>
                <w:rFonts w:ascii="Times New Roman" w:hAnsi="Times New Roman" w:cs="Times New Roman"/>
                <w:sz w:val="24"/>
                <w:szCs w:val="24"/>
              </w:rPr>
              <w:t>999</w:t>
            </w:r>
          </w:p>
        </w:tc>
        <w:tc>
          <w:tcPr>
            <w:tcW w:w="1998" w:type="dxa"/>
          </w:tcPr>
          <w:p w14:paraId="3D20FDC5" w14:textId="77777777" w:rsidR="00287E08" w:rsidRDefault="00287E08" w:rsidP="0070629E">
            <w:pPr>
              <w:spacing w:line="360" w:lineRule="auto"/>
              <w:jc w:val="both"/>
              <w:rPr>
                <w:rFonts w:ascii="Times New Roman" w:hAnsi="Times New Roman" w:cs="Times New Roman"/>
                <w:sz w:val="24"/>
                <w:szCs w:val="24"/>
              </w:rPr>
            </w:pPr>
            <w:r>
              <w:rPr>
                <w:rFonts w:ascii="Times New Roman" w:hAnsi="Times New Roman" w:cs="Times New Roman"/>
                <w:sz w:val="24"/>
                <w:szCs w:val="24"/>
              </w:rPr>
              <w:t>451</w:t>
            </w:r>
          </w:p>
        </w:tc>
        <w:tc>
          <w:tcPr>
            <w:tcW w:w="1991" w:type="dxa"/>
          </w:tcPr>
          <w:p w14:paraId="35B443E9" w14:textId="77777777" w:rsidR="00287E08" w:rsidRDefault="00652CB2" w:rsidP="0070629E">
            <w:pPr>
              <w:spacing w:line="360" w:lineRule="auto"/>
              <w:jc w:val="both"/>
              <w:rPr>
                <w:rFonts w:ascii="Times New Roman" w:hAnsi="Times New Roman" w:cs="Times New Roman"/>
                <w:sz w:val="24"/>
                <w:szCs w:val="24"/>
              </w:rPr>
            </w:pPr>
            <w:r>
              <w:rPr>
                <w:rFonts w:ascii="Times New Roman" w:hAnsi="Times New Roman" w:cs="Times New Roman"/>
                <w:sz w:val="24"/>
                <w:szCs w:val="24"/>
              </w:rPr>
              <w:t>2,21</w:t>
            </w:r>
          </w:p>
        </w:tc>
      </w:tr>
      <w:tr w:rsidR="00287E08" w14:paraId="0A6DA837" w14:textId="77777777" w:rsidTr="009A7F1B">
        <w:trPr>
          <w:trHeight w:val="377"/>
        </w:trPr>
        <w:tc>
          <w:tcPr>
            <w:tcW w:w="2564" w:type="dxa"/>
          </w:tcPr>
          <w:p w14:paraId="4EED5D17" w14:textId="77777777" w:rsidR="00287E08" w:rsidRPr="00652CB2" w:rsidRDefault="00287E08" w:rsidP="0070629E">
            <w:pPr>
              <w:spacing w:line="360" w:lineRule="auto"/>
              <w:jc w:val="both"/>
              <w:rPr>
                <w:rFonts w:ascii="Times New Roman" w:hAnsi="Times New Roman" w:cs="Times New Roman"/>
                <w:i/>
                <w:sz w:val="24"/>
                <w:szCs w:val="24"/>
              </w:rPr>
            </w:pPr>
            <w:r w:rsidRPr="00652CB2">
              <w:rPr>
                <w:rFonts w:ascii="Times New Roman" w:hAnsi="Times New Roman" w:cs="Times New Roman"/>
                <w:i/>
                <w:sz w:val="24"/>
                <w:szCs w:val="24"/>
              </w:rPr>
              <w:t>La mujer de Gil</w:t>
            </w:r>
          </w:p>
        </w:tc>
        <w:tc>
          <w:tcPr>
            <w:tcW w:w="1997" w:type="dxa"/>
          </w:tcPr>
          <w:p w14:paraId="03191978" w14:textId="77777777" w:rsidR="00287E08" w:rsidRDefault="00287E08" w:rsidP="0070629E">
            <w:pPr>
              <w:spacing w:line="360" w:lineRule="auto"/>
              <w:jc w:val="both"/>
              <w:rPr>
                <w:rFonts w:ascii="Times New Roman" w:hAnsi="Times New Roman" w:cs="Times New Roman"/>
                <w:sz w:val="24"/>
                <w:szCs w:val="24"/>
              </w:rPr>
            </w:pPr>
            <w:r>
              <w:rPr>
                <w:rFonts w:ascii="Times New Roman" w:hAnsi="Times New Roman" w:cs="Times New Roman"/>
                <w:sz w:val="24"/>
                <w:szCs w:val="24"/>
              </w:rPr>
              <w:t>998</w:t>
            </w:r>
          </w:p>
        </w:tc>
        <w:tc>
          <w:tcPr>
            <w:tcW w:w="1998" w:type="dxa"/>
          </w:tcPr>
          <w:p w14:paraId="74F2C976" w14:textId="77777777" w:rsidR="00287E08" w:rsidRDefault="00287E08" w:rsidP="0070629E">
            <w:pPr>
              <w:spacing w:line="360" w:lineRule="auto"/>
              <w:jc w:val="both"/>
              <w:rPr>
                <w:rFonts w:ascii="Times New Roman" w:hAnsi="Times New Roman" w:cs="Times New Roman"/>
                <w:sz w:val="24"/>
                <w:szCs w:val="24"/>
              </w:rPr>
            </w:pPr>
            <w:r>
              <w:rPr>
                <w:rFonts w:ascii="Times New Roman" w:hAnsi="Times New Roman" w:cs="Times New Roman"/>
                <w:sz w:val="24"/>
                <w:szCs w:val="24"/>
              </w:rPr>
              <w:t>478</w:t>
            </w:r>
          </w:p>
        </w:tc>
        <w:tc>
          <w:tcPr>
            <w:tcW w:w="1991" w:type="dxa"/>
          </w:tcPr>
          <w:p w14:paraId="2127AEE7" w14:textId="77777777" w:rsidR="00287E08" w:rsidRDefault="00652CB2" w:rsidP="0070629E">
            <w:pPr>
              <w:spacing w:line="360" w:lineRule="auto"/>
              <w:jc w:val="both"/>
              <w:rPr>
                <w:rFonts w:ascii="Times New Roman" w:hAnsi="Times New Roman" w:cs="Times New Roman"/>
                <w:sz w:val="24"/>
                <w:szCs w:val="24"/>
              </w:rPr>
            </w:pPr>
            <w:r>
              <w:rPr>
                <w:rFonts w:ascii="Times New Roman" w:hAnsi="Times New Roman" w:cs="Times New Roman"/>
                <w:sz w:val="24"/>
                <w:szCs w:val="24"/>
              </w:rPr>
              <w:t>2,21</w:t>
            </w:r>
          </w:p>
        </w:tc>
      </w:tr>
      <w:tr w:rsidR="00287E08" w14:paraId="7ECCF287" w14:textId="77777777" w:rsidTr="009A7F1B">
        <w:trPr>
          <w:trHeight w:val="391"/>
        </w:trPr>
        <w:tc>
          <w:tcPr>
            <w:tcW w:w="2564" w:type="dxa"/>
          </w:tcPr>
          <w:p w14:paraId="2BDB06B8" w14:textId="77777777" w:rsidR="00287E08" w:rsidRPr="00652CB2" w:rsidRDefault="00287E08" w:rsidP="0070629E">
            <w:pPr>
              <w:spacing w:line="360" w:lineRule="auto"/>
              <w:jc w:val="both"/>
              <w:rPr>
                <w:rFonts w:ascii="Times New Roman" w:hAnsi="Times New Roman" w:cs="Times New Roman"/>
                <w:i/>
                <w:sz w:val="24"/>
                <w:szCs w:val="24"/>
              </w:rPr>
            </w:pPr>
            <w:r w:rsidRPr="00652CB2">
              <w:rPr>
                <w:rFonts w:ascii="Times New Roman" w:hAnsi="Times New Roman" w:cs="Times New Roman"/>
                <w:i/>
                <w:sz w:val="24"/>
                <w:szCs w:val="24"/>
              </w:rPr>
              <w:t>Novela del estudiante</w:t>
            </w:r>
          </w:p>
        </w:tc>
        <w:tc>
          <w:tcPr>
            <w:tcW w:w="1997" w:type="dxa"/>
          </w:tcPr>
          <w:p w14:paraId="0C9D984A" w14:textId="77777777" w:rsidR="00287E08" w:rsidRDefault="00287E08" w:rsidP="0070629E">
            <w:pPr>
              <w:spacing w:line="360" w:lineRule="auto"/>
              <w:jc w:val="both"/>
              <w:rPr>
                <w:rFonts w:ascii="Times New Roman" w:hAnsi="Times New Roman" w:cs="Times New Roman"/>
                <w:sz w:val="24"/>
                <w:szCs w:val="24"/>
              </w:rPr>
            </w:pPr>
            <w:r>
              <w:rPr>
                <w:rFonts w:ascii="Times New Roman" w:hAnsi="Times New Roman" w:cs="Times New Roman"/>
                <w:sz w:val="24"/>
                <w:szCs w:val="24"/>
              </w:rPr>
              <w:t>1.004</w:t>
            </w:r>
          </w:p>
        </w:tc>
        <w:tc>
          <w:tcPr>
            <w:tcW w:w="1998" w:type="dxa"/>
          </w:tcPr>
          <w:p w14:paraId="14E80163" w14:textId="77777777" w:rsidR="00287E08" w:rsidRDefault="00287E08" w:rsidP="0070629E">
            <w:pPr>
              <w:spacing w:line="360" w:lineRule="auto"/>
              <w:jc w:val="both"/>
              <w:rPr>
                <w:rFonts w:ascii="Times New Roman" w:hAnsi="Times New Roman" w:cs="Times New Roman"/>
                <w:sz w:val="24"/>
                <w:szCs w:val="24"/>
              </w:rPr>
            </w:pPr>
            <w:r>
              <w:rPr>
                <w:rFonts w:ascii="Times New Roman" w:hAnsi="Times New Roman" w:cs="Times New Roman"/>
                <w:sz w:val="24"/>
                <w:szCs w:val="24"/>
              </w:rPr>
              <w:t>450</w:t>
            </w:r>
          </w:p>
        </w:tc>
        <w:tc>
          <w:tcPr>
            <w:tcW w:w="1991" w:type="dxa"/>
          </w:tcPr>
          <w:p w14:paraId="2389F6C7" w14:textId="77777777" w:rsidR="00287E08" w:rsidRDefault="00652CB2" w:rsidP="0070629E">
            <w:pPr>
              <w:spacing w:line="360" w:lineRule="auto"/>
              <w:jc w:val="both"/>
              <w:rPr>
                <w:rFonts w:ascii="Times New Roman" w:hAnsi="Times New Roman" w:cs="Times New Roman"/>
                <w:sz w:val="24"/>
                <w:szCs w:val="24"/>
              </w:rPr>
            </w:pPr>
            <w:r>
              <w:rPr>
                <w:rFonts w:ascii="Times New Roman" w:hAnsi="Times New Roman" w:cs="Times New Roman"/>
                <w:sz w:val="24"/>
                <w:szCs w:val="24"/>
              </w:rPr>
              <w:t>2,23</w:t>
            </w:r>
          </w:p>
        </w:tc>
      </w:tr>
      <w:tr w:rsidR="00287E08" w14:paraId="47334B28" w14:textId="77777777" w:rsidTr="009A7F1B">
        <w:trPr>
          <w:trHeight w:val="377"/>
        </w:trPr>
        <w:tc>
          <w:tcPr>
            <w:tcW w:w="2564" w:type="dxa"/>
          </w:tcPr>
          <w:p w14:paraId="178114C4" w14:textId="77777777" w:rsidR="00287E08" w:rsidRPr="00652CB2" w:rsidRDefault="00287E08" w:rsidP="0070629E">
            <w:pPr>
              <w:spacing w:line="360" w:lineRule="auto"/>
              <w:jc w:val="both"/>
              <w:rPr>
                <w:rFonts w:ascii="Times New Roman" w:hAnsi="Times New Roman" w:cs="Times New Roman"/>
                <w:i/>
                <w:sz w:val="24"/>
                <w:szCs w:val="24"/>
              </w:rPr>
            </w:pPr>
            <w:r w:rsidRPr="00652CB2">
              <w:rPr>
                <w:rFonts w:ascii="Times New Roman" w:hAnsi="Times New Roman" w:cs="Times New Roman"/>
                <w:i/>
                <w:sz w:val="24"/>
                <w:szCs w:val="24"/>
              </w:rPr>
              <w:t>La mujer del cirujano</w:t>
            </w:r>
          </w:p>
        </w:tc>
        <w:tc>
          <w:tcPr>
            <w:tcW w:w="1997" w:type="dxa"/>
          </w:tcPr>
          <w:p w14:paraId="4E065016" w14:textId="77777777" w:rsidR="00287E08" w:rsidRDefault="00287E08" w:rsidP="0070629E">
            <w:pPr>
              <w:spacing w:line="36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1998" w:type="dxa"/>
          </w:tcPr>
          <w:p w14:paraId="633B2E43" w14:textId="77777777" w:rsidR="00287E08" w:rsidRDefault="00287E08" w:rsidP="0070629E">
            <w:pPr>
              <w:spacing w:line="360" w:lineRule="auto"/>
              <w:jc w:val="both"/>
              <w:rPr>
                <w:rFonts w:ascii="Times New Roman" w:hAnsi="Times New Roman" w:cs="Times New Roman"/>
                <w:sz w:val="24"/>
                <w:szCs w:val="24"/>
              </w:rPr>
            </w:pPr>
            <w:r>
              <w:rPr>
                <w:rFonts w:ascii="Times New Roman" w:hAnsi="Times New Roman" w:cs="Times New Roman"/>
                <w:sz w:val="24"/>
                <w:szCs w:val="24"/>
              </w:rPr>
              <w:t>472</w:t>
            </w:r>
          </w:p>
        </w:tc>
        <w:tc>
          <w:tcPr>
            <w:tcW w:w="1991" w:type="dxa"/>
          </w:tcPr>
          <w:p w14:paraId="706AAB1C" w14:textId="77777777" w:rsidR="00287E08" w:rsidRDefault="00652CB2" w:rsidP="0070629E">
            <w:pPr>
              <w:spacing w:line="360" w:lineRule="auto"/>
              <w:jc w:val="both"/>
              <w:rPr>
                <w:rFonts w:ascii="Times New Roman" w:hAnsi="Times New Roman" w:cs="Times New Roman"/>
                <w:sz w:val="24"/>
                <w:szCs w:val="24"/>
              </w:rPr>
            </w:pPr>
            <w:r>
              <w:rPr>
                <w:rFonts w:ascii="Times New Roman" w:hAnsi="Times New Roman" w:cs="Times New Roman"/>
                <w:sz w:val="24"/>
                <w:szCs w:val="24"/>
              </w:rPr>
              <w:t>2,11</w:t>
            </w:r>
          </w:p>
        </w:tc>
      </w:tr>
      <w:tr w:rsidR="00287E08" w14:paraId="2DBBF984" w14:textId="77777777" w:rsidTr="009A7F1B">
        <w:trPr>
          <w:trHeight w:val="377"/>
        </w:trPr>
        <w:tc>
          <w:tcPr>
            <w:tcW w:w="2564" w:type="dxa"/>
          </w:tcPr>
          <w:p w14:paraId="15D70C49" w14:textId="77777777" w:rsidR="00287E08" w:rsidRPr="00652CB2" w:rsidRDefault="00287E08" w:rsidP="0070629E">
            <w:pPr>
              <w:spacing w:line="360" w:lineRule="auto"/>
              <w:jc w:val="both"/>
              <w:rPr>
                <w:rFonts w:ascii="Times New Roman" w:hAnsi="Times New Roman" w:cs="Times New Roman"/>
                <w:i/>
                <w:sz w:val="24"/>
                <w:szCs w:val="24"/>
              </w:rPr>
            </w:pPr>
            <w:r w:rsidRPr="00652CB2">
              <w:rPr>
                <w:rFonts w:ascii="Times New Roman" w:hAnsi="Times New Roman" w:cs="Times New Roman"/>
                <w:i/>
                <w:sz w:val="24"/>
                <w:szCs w:val="24"/>
              </w:rPr>
              <w:t>Cuento de una burla…</w:t>
            </w:r>
          </w:p>
        </w:tc>
        <w:tc>
          <w:tcPr>
            <w:tcW w:w="1997" w:type="dxa"/>
          </w:tcPr>
          <w:p w14:paraId="75FEFC52" w14:textId="77777777" w:rsidR="00287E08" w:rsidRDefault="00287E08" w:rsidP="0070629E">
            <w:pPr>
              <w:spacing w:line="360" w:lineRule="auto"/>
              <w:jc w:val="both"/>
              <w:rPr>
                <w:rFonts w:ascii="Times New Roman" w:hAnsi="Times New Roman" w:cs="Times New Roman"/>
                <w:sz w:val="24"/>
                <w:szCs w:val="24"/>
              </w:rPr>
            </w:pPr>
            <w:r>
              <w:rPr>
                <w:rFonts w:ascii="Times New Roman" w:hAnsi="Times New Roman" w:cs="Times New Roman"/>
                <w:sz w:val="24"/>
                <w:szCs w:val="24"/>
              </w:rPr>
              <w:t>999</w:t>
            </w:r>
          </w:p>
        </w:tc>
        <w:tc>
          <w:tcPr>
            <w:tcW w:w="1998" w:type="dxa"/>
          </w:tcPr>
          <w:p w14:paraId="5222D1A5" w14:textId="77777777" w:rsidR="00287E08" w:rsidRDefault="00287E08" w:rsidP="0070629E">
            <w:pPr>
              <w:spacing w:line="360" w:lineRule="auto"/>
              <w:jc w:val="both"/>
              <w:rPr>
                <w:rFonts w:ascii="Times New Roman" w:hAnsi="Times New Roman" w:cs="Times New Roman"/>
                <w:sz w:val="24"/>
                <w:szCs w:val="24"/>
              </w:rPr>
            </w:pPr>
            <w:r>
              <w:rPr>
                <w:rFonts w:ascii="Times New Roman" w:hAnsi="Times New Roman" w:cs="Times New Roman"/>
                <w:sz w:val="24"/>
                <w:szCs w:val="24"/>
              </w:rPr>
              <w:t>426</w:t>
            </w:r>
          </w:p>
        </w:tc>
        <w:tc>
          <w:tcPr>
            <w:tcW w:w="1991" w:type="dxa"/>
          </w:tcPr>
          <w:p w14:paraId="1CD18A86" w14:textId="77777777" w:rsidR="00287E08" w:rsidRDefault="00652CB2" w:rsidP="0070629E">
            <w:pPr>
              <w:spacing w:line="360" w:lineRule="auto"/>
              <w:jc w:val="both"/>
              <w:rPr>
                <w:rFonts w:ascii="Times New Roman" w:hAnsi="Times New Roman" w:cs="Times New Roman"/>
                <w:sz w:val="24"/>
                <w:szCs w:val="24"/>
              </w:rPr>
            </w:pPr>
            <w:r>
              <w:rPr>
                <w:rFonts w:ascii="Times New Roman" w:hAnsi="Times New Roman" w:cs="Times New Roman"/>
                <w:sz w:val="24"/>
                <w:szCs w:val="24"/>
              </w:rPr>
              <w:t>2,34</w:t>
            </w:r>
          </w:p>
        </w:tc>
      </w:tr>
      <w:tr w:rsidR="00287E08" w14:paraId="7D5CAFDA" w14:textId="77777777" w:rsidTr="009A7F1B">
        <w:trPr>
          <w:trHeight w:val="377"/>
        </w:trPr>
        <w:tc>
          <w:tcPr>
            <w:tcW w:w="2564" w:type="dxa"/>
          </w:tcPr>
          <w:p w14:paraId="1F6017B2" w14:textId="77777777" w:rsidR="00287E08" w:rsidRPr="00652CB2" w:rsidRDefault="00287E08" w:rsidP="0070629E">
            <w:pPr>
              <w:spacing w:line="360" w:lineRule="auto"/>
              <w:jc w:val="both"/>
              <w:rPr>
                <w:rFonts w:ascii="Times New Roman" w:hAnsi="Times New Roman" w:cs="Times New Roman"/>
                <w:i/>
                <w:sz w:val="24"/>
                <w:szCs w:val="24"/>
              </w:rPr>
            </w:pPr>
            <w:r w:rsidRPr="00652CB2">
              <w:rPr>
                <w:rFonts w:ascii="Times New Roman" w:hAnsi="Times New Roman" w:cs="Times New Roman"/>
                <w:i/>
                <w:sz w:val="24"/>
                <w:szCs w:val="24"/>
              </w:rPr>
              <w:t>La Araucana</w:t>
            </w:r>
          </w:p>
        </w:tc>
        <w:tc>
          <w:tcPr>
            <w:tcW w:w="1997" w:type="dxa"/>
          </w:tcPr>
          <w:p w14:paraId="4479B9DE" w14:textId="77777777" w:rsidR="00287E08" w:rsidRDefault="00287E08" w:rsidP="0070629E">
            <w:pPr>
              <w:spacing w:line="36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1998" w:type="dxa"/>
          </w:tcPr>
          <w:p w14:paraId="0CDC47F4" w14:textId="77777777" w:rsidR="00287E08" w:rsidRDefault="00287E08" w:rsidP="0070629E">
            <w:pPr>
              <w:spacing w:line="360" w:lineRule="auto"/>
              <w:jc w:val="both"/>
              <w:rPr>
                <w:rFonts w:ascii="Times New Roman" w:hAnsi="Times New Roman" w:cs="Times New Roman"/>
                <w:sz w:val="24"/>
                <w:szCs w:val="24"/>
              </w:rPr>
            </w:pPr>
            <w:r>
              <w:rPr>
                <w:rFonts w:ascii="Times New Roman" w:hAnsi="Times New Roman" w:cs="Times New Roman"/>
                <w:sz w:val="24"/>
                <w:szCs w:val="24"/>
              </w:rPr>
              <w:t>513</w:t>
            </w:r>
          </w:p>
        </w:tc>
        <w:tc>
          <w:tcPr>
            <w:tcW w:w="1991" w:type="dxa"/>
          </w:tcPr>
          <w:p w14:paraId="79C107FF" w14:textId="77777777" w:rsidR="00287E08" w:rsidRDefault="00652CB2" w:rsidP="009A7F1B">
            <w:pPr>
              <w:keepNext/>
              <w:spacing w:line="360" w:lineRule="auto"/>
              <w:jc w:val="both"/>
              <w:rPr>
                <w:rFonts w:ascii="Times New Roman" w:hAnsi="Times New Roman" w:cs="Times New Roman"/>
                <w:sz w:val="24"/>
                <w:szCs w:val="24"/>
              </w:rPr>
            </w:pPr>
            <w:r>
              <w:rPr>
                <w:rFonts w:ascii="Times New Roman" w:hAnsi="Times New Roman" w:cs="Times New Roman"/>
                <w:sz w:val="24"/>
                <w:szCs w:val="24"/>
              </w:rPr>
              <w:t>1,94</w:t>
            </w:r>
          </w:p>
        </w:tc>
      </w:tr>
    </w:tbl>
    <w:p w14:paraId="67D345E3" w14:textId="77777777" w:rsidR="00287E08" w:rsidRPr="009A7F1B" w:rsidRDefault="009A7F1B" w:rsidP="009A7F1B">
      <w:pPr>
        <w:pStyle w:val="Epgrafe"/>
        <w:rPr>
          <w:rFonts w:ascii="Times New Roman" w:hAnsi="Times New Roman" w:cs="Times New Roman"/>
          <w:i w:val="0"/>
          <w:color w:val="000000" w:themeColor="text1"/>
          <w:sz w:val="20"/>
          <w:szCs w:val="20"/>
        </w:rPr>
      </w:pPr>
      <w:r w:rsidRPr="009A7F1B">
        <w:rPr>
          <w:rFonts w:ascii="Times New Roman" w:hAnsi="Times New Roman" w:cs="Times New Roman"/>
          <w:color w:val="000000" w:themeColor="text1"/>
          <w:sz w:val="20"/>
          <w:szCs w:val="20"/>
        </w:rPr>
        <w:t xml:space="preserve">Tabla </w:t>
      </w:r>
      <w:r w:rsidRPr="009A7F1B">
        <w:rPr>
          <w:rFonts w:ascii="Times New Roman" w:hAnsi="Times New Roman" w:cs="Times New Roman"/>
          <w:color w:val="000000" w:themeColor="text1"/>
          <w:sz w:val="20"/>
          <w:szCs w:val="20"/>
        </w:rPr>
        <w:fldChar w:fldCharType="begin"/>
      </w:r>
      <w:r w:rsidRPr="009A7F1B">
        <w:rPr>
          <w:rFonts w:ascii="Times New Roman" w:hAnsi="Times New Roman" w:cs="Times New Roman"/>
          <w:color w:val="000000" w:themeColor="text1"/>
          <w:sz w:val="20"/>
          <w:szCs w:val="20"/>
        </w:rPr>
        <w:instrText xml:space="preserve"> SEQ Tabla \* ARABIC </w:instrText>
      </w:r>
      <w:r w:rsidRPr="009A7F1B">
        <w:rPr>
          <w:rFonts w:ascii="Times New Roman" w:hAnsi="Times New Roman" w:cs="Times New Roman"/>
          <w:color w:val="000000" w:themeColor="text1"/>
          <w:sz w:val="20"/>
          <w:szCs w:val="20"/>
        </w:rPr>
        <w:fldChar w:fldCharType="separate"/>
      </w:r>
      <w:r w:rsidR="00E4325D">
        <w:rPr>
          <w:rFonts w:ascii="Times New Roman" w:hAnsi="Times New Roman" w:cs="Times New Roman"/>
          <w:noProof/>
          <w:color w:val="000000" w:themeColor="text1"/>
          <w:sz w:val="20"/>
          <w:szCs w:val="20"/>
        </w:rPr>
        <w:t>1</w:t>
      </w:r>
      <w:r w:rsidRPr="009A7F1B">
        <w:rPr>
          <w:rFonts w:ascii="Times New Roman" w:hAnsi="Times New Roman" w:cs="Times New Roman"/>
          <w:color w:val="000000" w:themeColor="text1"/>
          <w:sz w:val="20"/>
          <w:szCs w:val="20"/>
        </w:rPr>
        <w:fldChar w:fldCharType="end"/>
      </w:r>
      <w:r w:rsidRPr="009A7F1B">
        <w:rPr>
          <w:rFonts w:ascii="Times New Roman" w:hAnsi="Times New Roman" w:cs="Times New Roman"/>
          <w:i w:val="0"/>
          <w:color w:val="000000" w:themeColor="text1"/>
          <w:sz w:val="20"/>
          <w:szCs w:val="20"/>
        </w:rPr>
        <w:t>: Riqueza léxica.</w:t>
      </w:r>
    </w:p>
    <w:p w14:paraId="2F2D13DF" w14:textId="77777777" w:rsidR="00292CFD" w:rsidRDefault="00292CFD" w:rsidP="0070629E">
      <w:pPr>
        <w:spacing w:after="0" w:line="360" w:lineRule="auto"/>
        <w:ind w:firstLine="709"/>
        <w:jc w:val="both"/>
        <w:rPr>
          <w:rFonts w:ascii="Times New Roman" w:hAnsi="Times New Roman" w:cs="Times New Roman"/>
          <w:sz w:val="24"/>
          <w:szCs w:val="24"/>
        </w:rPr>
      </w:pPr>
    </w:p>
    <w:p w14:paraId="6F6015E5" w14:textId="77777777" w:rsidR="00782A81" w:rsidRDefault="00BD0081" w:rsidP="007062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Con este</w:t>
      </w:r>
      <w:r w:rsidR="00782A81">
        <w:rPr>
          <w:rFonts w:ascii="Times New Roman" w:hAnsi="Times New Roman" w:cs="Times New Roman"/>
          <w:sz w:val="24"/>
          <w:szCs w:val="24"/>
        </w:rPr>
        <w:t xml:space="preserve"> c</w:t>
      </w:r>
      <w:r>
        <w:rPr>
          <w:rFonts w:ascii="Times New Roman" w:hAnsi="Times New Roman" w:cs="Times New Roman"/>
          <w:sz w:val="24"/>
          <w:szCs w:val="24"/>
        </w:rPr>
        <w:t>álculo, de carácter</w:t>
      </w:r>
      <w:r w:rsidR="00782A81">
        <w:rPr>
          <w:rFonts w:ascii="Times New Roman" w:hAnsi="Times New Roman" w:cs="Times New Roman"/>
          <w:sz w:val="24"/>
          <w:szCs w:val="24"/>
        </w:rPr>
        <w:t xml:space="preserve"> provisional, se observa que el fragmento de Ercilla y Zúñiga está muy alejado del resto, pero </w:t>
      </w:r>
      <w:r>
        <w:rPr>
          <w:rFonts w:ascii="Times New Roman" w:hAnsi="Times New Roman" w:cs="Times New Roman"/>
          <w:sz w:val="24"/>
          <w:szCs w:val="24"/>
        </w:rPr>
        <w:t xml:space="preserve">insisto: se trata únicamente de un primer acercamiento. </w:t>
      </w:r>
    </w:p>
    <w:p w14:paraId="5434E1C2" w14:textId="77777777" w:rsidR="00BD0081" w:rsidRDefault="00BD0081" w:rsidP="0070629E">
      <w:pPr>
        <w:spacing w:after="0" w:line="360" w:lineRule="auto"/>
        <w:ind w:firstLine="709"/>
        <w:jc w:val="both"/>
        <w:rPr>
          <w:rFonts w:ascii="Times New Roman" w:hAnsi="Times New Roman" w:cs="Times New Roman"/>
          <w:sz w:val="24"/>
          <w:szCs w:val="24"/>
        </w:rPr>
      </w:pPr>
    </w:p>
    <w:p w14:paraId="0BC5BB27" w14:textId="77777777" w:rsidR="00A3060B" w:rsidRDefault="00A3060B" w:rsidP="007062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Entre los parámetros descritos por Javier Blasco y Cristina Ruiz Urbón (2009), he seleccionado los dos que me han parecido más fiables a la hora de llevar a cabo este </w:t>
      </w:r>
      <w:r>
        <w:rPr>
          <w:rFonts w:ascii="Times New Roman" w:hAnsi="Times New Roman" w:cs="Times New Roman"/>
          <w:sz w:val="24"/>
          <w:szCs w:val="24"/>
        </w:rPr>
        <w:lastRenderedPageBreak/>
        <w:t xml:space="preserve">estudio cuantitativo: perfil de palabra simple y perfil de </w:t>
      </w:r>
      <w:r w:rsidRPr="00A3060B">
        <w:rPr>
          <w:rFonts w:ascii="Times New Roman" w:hAnsi="Times New Roman" w:cs="Times New Roman"/>
          <w:i/>
          <w:sz w:val="24"/>
          <w:szCs w:val="24"/>
        </w:rPr>
        <w:t>n-grams</w:t>
      </w:r>
      <w:r>
        <w:rPr>
          <w:rFonts w:ascii="Times New Roman" w:hAnsi="Times New Roman" w:cs="Times New Roman"/>
          <w:sz w:val="24"/>
          <w:szCs w:val="24"/>
        </w:rPr>
        <w:t xml:space="preserve"> de palabra</w:t>
      </w:r>
      <w:r w:rsidR="009A7F1B">
        <w:rPr>
          <w:rStyle w:val="Refdenotaalpie"/>
          <w:rFonts w:ascii="Times New Roman" w:hAnsi="Times New Roman" w:cs="Times New Roman"/>
          <w:sz w:val="24"/>
          <w:szCs w:val="24"/>
        </w:rPr>
        <w:footnoteReference w:id="16"/>
      </w:r>
      <w:r>
        <w:rPr>
          <w:rFonts w:ascii="Times New Roman" w:hAnsi="Times New Roman" w:cs="Times New Roman"/>
          <w:sz w:val="24"/>
          <w:szCs w:val="24"/>
        </w:rPr>
        <w:t xml:space="preserve"> (n=2). Es decir, teniendo en cuenta las características de los textos (recordemos: hallados en manuscritos del siglo XVI), he decidido no medir los perfiles de puntuación, pues no harían sino adulterar los resultados del cálculo si el amanuense y el autor no fueran la misma persona. Asimismo, he optado por no incluir el perfil de </w:t>
      </w:r>
      <w:r w:rsidRPr="00A3060B">
        <w:rPr>
          <w:rFonts w:ascii="Times New Roman" w:hAnsi="Times New Roman" w:cs="Times New Roman"/>
          <w:i/>
          <w:sz w:val="24"/>
          <w:szCs w:val="24"/>
        </w:rPr>
        <w:t>n-grams</w:t>
      </w:r>
      <w:r>
        <w:rPr>
          <w:rFonts w:ascii="Times New Roman" w:hAnsi="Times New Roman" w:cs="Times New Roman"/>
          <w:sz w:val="24"/>
          <w:szCs w:val="24"/>
        </w:rPr>
        <w:t xml:space="preserve"> de caracteres debido a que las pruebas obtenidas mediante el cálculo de este parámetro no han sido concluyentes.</w:t>
      </w:r>
    </w:p>
    <w:p w14:paraId="3BA97B52" w14:textId="77777777" w:rsidR="00A3060B" w:rsidRDefault="00A3060B" w:rsidP="0070629E">
      <w:pPr>
        <w:spacing w:after="0" w:line="360" w:lineRule="auto"/>
        <w:ind w:firstLine="709"/>
        <w:jc w:val="both"/>
        <w:rPr>
          <w:rFonts w:ascii="Times New Roman" w:hAnsi="Times New Roman" w:cs="Times New Roman"/>
          <w:sz w:val="24"/>
          <w:szCs w:val="24"/>
        </w:rPr>
      </w:pPr>
    </w:p>
    <w:p w14:paraId="6FECBC72" w14:textId="77777777" w:rsidR="00474EFC" w:rsidRDefault="009A7F1B" w:rsidP="00497D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A3060B" w:rsidRPr="00A3060B">
        <w:rPr>
          <w:rFonts w:ascii="Times New Roman" w:hAnsi="Times New Roman" w:cs="Times New Roman"/>
          <w:sz w:val="24"/>
          <w:szCs w:val="24"/>
        </w:rPr>
        <w:t>) Perfil de pal</w:t>
      </w:r>
      <w:r w:rsidR="00A3060B">
        <w:rPr>
          <w:rFonts w:ascii="Times New Roman" w:hAnsi="Times New Roman" w:cs="Times New Roman"/>
          <w:sz w:val="24"/>
          <w:szCs w:val="24"/>
        </w:rPr>
        <w:t>abra simple: en este caso, he elegido diez</w:t>
      </w:r>
      <w:r w:rsidR="00A3060B" w:rsidRPr="00A3060B">
        <w:rPr>
          <w:rFonts w:ascii="Times New Roman" w:hAnsi="Times New Roman" w:cs="Times New Roman"/>
          <w:sz w:val="24"/>
          <w:szCs w:val="24"/>
        </w:rPr>
        <w:t xml:space="preserve"> </w:t>
      </w:r>
      <w:r w:rsidR="00A3060B">
        <w:rPr>
          <w:rFonts w:ascii="Times New Roman" w:hAnsi="Times New Roman" w:cs="Times New Roman"/>
          <w:sz w:val="24"/>
          <w:szCs w:val="24"/>
        </w:rPr>
        <w:t xml:space="preserve">de las palabras de función más empleadas en la traducción del </w:t>
      </w:r>
      <w:r w:rsidR="00A3060B" w:rsidRPr="00474EFC">
        <w:rPr>
          <w:rFonts w:ascii="Times New Roman" w:hAnsi="Times New Roman" w:cs="Times New Roman"/>
          <w:i/>
          <w:sz w:val="24"/>
          <w:szCs w:val="24"/>
        </w:rPr>
        <w:t>Arte de amor</w:t>
      </w:r>
      <w:r w:rsidR="00474EFC">
        <w:rPr>
          <w:rFonts w:ascii="Times New Roman" w:hAnsi="Times New Roman" w:cs="Times New Roman"/>
          <w:sz w:val="24"/>
          <w:szCs w:val="24"/>
        </w:rPr>
        <w:t xml:space="preserve"> para comparar su frecuencia relativa en todos los textos mediante el cálculo del chi cuadrado:</w:t>
      </w:r>
    </w:p>
    <w:p w14:paraId="68066270" w14:textId="77777777" w:rsidR="00474EFC" w:rsidRDefault="00474EFC" w:rsidP="00474EFC">
      <w:pPr>
        <w:keepNext/>
        <w:spacing w:after="0" w:line="360" w:lineRule="auto"/>
        <w:jc w:val="center"/>
      </w:pPr>
      <w:r w:rsidRPr="00474EFC">
        <w:rPr>
          <w:rFonts w:ascii="Times New Roman" w:hAnsi="Times New Roman" w:cs="Times New Roman"/>
          <w:noProof/>
          <w:sz w:val="24"/>
          <w:szCs w:val="24"/>
          <w:lang w:eastAsia="es-ES"/>
        </w:rPr>
        <w:drawing>
          <wp:inline distT="0" distB="0" distL="0" distR="0" wp14:anchorId="7963F15E" wp14:editId="0A2F9B1D">
            <wp:extent cx="5794858" cy="2171700"/>
            <wp:effectExtent l="0" t="0" r="0" b="0"/>
            <wp:docPr id="2" name="Imagen 2" descr="C:\Users\Juan\Pictures\Screenshots\Captura de pantalla (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Pictures\Screenshots\Captura de pantalla (55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2938" cy="2193466"/>
                    </a:xfrm>
                    <a:prstGeom prst="rect">
                      <a:avLst/>
                    </a:prstGeom>
                    <a:noFill/>
                    <a:ln>
                      <a:noFill/>
                    </a:ln>
                  </pic:spPr>
                </pic:pic>
              </a:graphicData>
            </a:graphic>
          </wp:inline>
        </w:drawing>
      </w:r>
    </w:p>
    <w:p w14:paraId="57FB5ACC" w14:textId="77777777" w:rsidR="00474EFC" w:rsidRPr="009A7F1B" w:rsidRDefault="00474EFC" w:rsidP="00474EFC">
      <w:pPr>
        <w:pStyle w:val="Epgrafe"/>
        <w:jc w:val="both"/>
        <w:rPr>
          <w:rFonts w:ascii="Times New Roman" w:hAnsi="Times New Roman" w:cs="Times New Roman"/>
          <w:i w:val="0"/>
          <w:color w:val="000000" w:themeColor="text1"/>
          <w:sz w:val="20"/>
          <w:szCs w:val="20"/>
        </w:rPr>
      </w:pPr>
      <w:r w:rsidRPr="009A7F1B">
        <w:rPr>
          <w:rFonts w:ascii="Times New Roman" w:hAnsi="Times New Roman" w:cs="Times New Roman"/>
          <w:color w:val="000000" w:themeColor="text1"/>
          <w:sz w:val="20"/>
          <w:szCs w:val="20"/>
        </w:rPr>
        <w:t xml:space="preserve">Tabla </w:t>
      </w:r>
      <w:r w:rsidRPr="009A7F1B">
        <w:rPr>
          <w:rFonts w:ascii="Times New Roman" w:hAnsi="Times New Roman" w:cs="Times New Roman"/>
          <w:color w:val="000000" w:themeColor="text1"/>
          <w:sz w:val="20"/>
          <w:szCs w:val="20"/>
        </w:rPr>
        <w:fldChar w:fldCharType="begin"/>
      </w:r>
      <w:r w:rsidRPr="009A7F1B">
        <w:rPr>
          <w:rFonts w:ascii="Times New Roman" w:hAnsi="Times New Roman" w:cs="Times New Roman"/>
          <w:color w:val="000000" w:themeColor="text1"/>
          <w:sz w:val="20"/>
          <w:szCs w:val="20"/>
        </w:rPr>
        <w:instrText xml:space="preserve"> SEQ Tabla \* ARABIC </w:instrText>
      </w:r>
      <w:r w:rsidRPr="009A7F1B">
        <w:rPr>
          <w:rFonts w:ascii="Times New Roman" w:hAnsi="Times New Roman" w:cs="Times New Roman"/>
          <w:color w:val="000000" w:themeColor="text1"/>
          <w:sz w:val="20"/>
          <w:szCs w:val="20"/>
        </w:rPr>
        <w:fldChar w:fldCharType="separate"/>
      </w:r>
      <w:r w:rsidR="00E4325D">
        <w:rPr>
          <w:rFonts w:ascii="Times New Roman" w:hAnsi="Times New Roman" w:cs="Times New Roman"/>
          <w:noProof/>
          <w:color w:val="000000" w:themeColor="text1"/>
          <w:sz w:val="20"/>
          <w:szCs w:val="20"/>
        </w:rPr>
        <w:t>2</w:t>
      </w:r>
      <w:r w:rsidRPr="009A7F1B">
        <w:rPr>
          <w:rFonts w:ascii="Times New Roman" w:hAnsi="Times New Roman" w:cs="Times New Roman"/>
          <w:color w:val="000000" w:themeColor="text1"/>
          <w:sz w:val="20"/>
          <w:szCs w:val="20"/>
        </w:rPr>
        <w:fldChar w:fldCharType="end"/>
      </w:r>
      <w:r w:rsidRPr="009A7F1B">
        <w:rPr>
          <w:rFonts w:ascii="Times New Roman" w:hAnsi="Times New Roman" w:cs="Times New Roman"/>
          <w:i w:val="0"/>
          <w:color w:val="000000" w:themeColor="text1"/>
          <w:sz w:val="20"/>
          <w:szCs w:val="20"/>
        </w:rPr>
        <w:t>: Perfil de palabra simple.</w:t>
      </w:r>
    </w:p>
    <w:p w14:paraId="60D72477" w14:textId="77777777" w:rsidR="00474EFC" w:rsidRDefault="00474EFC" w:rsidP="00474EFC">
      <w:pPr>
        <w:spacing w:after="0" w:line="360" w:lineRule="auto"/>
        <w:jc w:val="both"/>
        <w:rPr>
          <w:rFonts w:ascii="Times New Roman" w:hAnsi="Times New Roman" w:cs="Times New Roman"/>
          <w:sz w:val="24"/>
          <w:szCs w:val="24"/>
        </w:rPr>
      </w:pPr>
    </w:p>
    <w:p w14:paraId="389ED9B3" w14:textId="77777777" w:rsidR="00292CFD" w:rsidRDefault="00292CFD" w:rsidP="007062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Según estos datos, las novelas que más se acercarían al </w:t>
      </w:r>
      <w:r w:rsidRPr="00292CFD">
        <w:rPr>
          <w:rFonts w:ascii="Times New Roman" w:hAnsi="Times New Roman" w:cs="Times New Roman"/>
          <w:i/>
          <w:sz w:val="24"/>
          <w:szCs w:val="24"/>
        </w:rPr>
        <w:t>Arte de amor</w:t>
      </w:r>
      <w:r>
        <w:rPr>
          <w:rFonts w:ascii="Times New Roman" w:hAnsi="Times New Roman" w:cs="Times New Roman"/>
          <w:sz w:val="24"/>
          <w:szCs w:val="24"/>
        </w:rPr>
        <w:t xml:space="preserve"> serían la </w:t>
      </w:r>
      <w:r w:rsidRPr="00292CFD">
        <w:rPr>
          <w:rFonts w:ascii="Times New Roman" w:hAnsi="Times New Roman" w:cs="Times New Roman"/>
          <w:i/>
          <w:sz w:val="24"/>
          <w:szCs w:val="24"/>
        </w:rPr>
        <w:t>Novela de la mujer de Gil</w:t>
      </w:r>
      <w:r>
        <w:rPr>
          <w:rFonts w:ascii="Times New Roman" w:hAnsi="Times New Roman" w:cs="Times New Roman"/>
          <w:sz w:val="24"/>
          <w:szCs w:val="24"/>
        </w:rPr>
        <w:t xml:space="preserve"> y </w:t>
      </w:r>
      <w:r w:rsidRPr="00292CFD">
        <w:rPr>
          <w:rFonts w:ascii="Times New Roman" w:hAnsi="Times New Roman" w:cs="Times New Roman"/>
          <w:i/>
          <w:sz w:val="24"/>
          <w:szCs w:val="24"/>
        </w:rPr>
        <w:t>El sueño de la viuda de Aragón</w:t>
      </w:r>
      <w:r>
        <w:rPr>
          <w:rFonts w:ascii="Times New Roman" w:hAnsi="Times New Roman" w:cs="Times New Roman"/>
          <w:sz w:val="24"/>
          <w:szCs w:val="24"/>
        </w:rPr>
        <w:t xml:space="preserve">, ya que son los dos textos que presentan un resultado más cercano al 0 en la prueba del chi cuadrado. De nuevo, </w:t>
      </w:r>
      <w:r w:rsidRPr="00292CFD">
        <w:rPr>
          <w:rFonts w:ascii="Times New Roman" w:hAnsi="Times New Roman" w:cs="Times New Roman"/>
          <w:i/>
          <w:sz w:val="24"/>
          <w:szCs w:val="24"/>
        </w:rPr>
        <w:t>La Araucana</w:t>
      </w:r>
      <w:r>
        <w:rPr>
          <w:rFonts w:ascii="Times New Roman" w:hAnsi="Times New Roman" w:cs="Times New Roman"/>
          <w:sz w:val="24"/>
          <w:szCs w:val="24"/>
        </w:rPr>
        <w:t xml:space="preserve"> vuelve a estar entre los textos que menos relación guardan con la muestra de autoría indubitada, solamente superada por la </w:t>
      </w:r>
      <w:r w:rsidRPr="00292CFD">
        <w:rPr>
          <w:rFonts w:ascii="Times New Roman" w:hAnsi="Times New Roman" w:cs="Times New Roman"/>
          <w:i/>
          <w:sz w:val="24"/>
          <w:szCs w:val="24"/>
        </w:rPr>
        <w:t>Novela del enamorado de la mujer del cirujano</w:t>
      </w:r>
      <w:r>
        <w:rPr>
          <w:rFonts w:ascii="Times New Roman" w:hAnsi="Times New Roman" w:cs="Times New Roman"/>
          <w:sz w:val="24"/>
          <w:szCs w:val="24"/>
        </w:rPr>
        <w:t xml:space="preserve">.   </w:t>
      </w:r>
    </w:p>
    <w:p w14:paraId="41127428" w14:textId="77777777" w:rsidR="00292CFD" w:rsidRDefault="00292CFD" w:rsidP="00292CFD">
      <w:pPr>
        <w:spacing w:after="0" w:line="360" w:lineRule="auto"/>
        <w:jc w:val="both"/>
        <w:rPr>
          <w:rFonts w:ascii="Times New Roman" w:hAnsi="Times New Roman" w:cs="Times New Roman"/>
          <w:sz w:val="24"/>
          <w:szCs w:val="24"/>
        </w:rPr>
      </w:pPr>
    </w:p>
    <w:p w14:paraId="7BFEEAFC" w14:textId="77777777" w:rsidR="009A7F1B" w:rsidRDefault="009A7F1B" w:rsidP="00E4325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 Perfil de </w:t>
      </w:r>
      <w:r w:rsidRPr="009A7F1B">
        <w:rPr>
          <w:rFonts w:ascii="Times New Roman" w:hAnsi="Times New Roman" w:cs="Times New Roman"/>
          <w:i/>
          <w:sz w:val="24"/>
          <w:szCs w:val="24"/>
        </w:rPr>
        <w:t>n-grams</w:t>
      </w:r>
      <w:r>
        <w:rPr>
          <w:rFonts w:ascii="Times New Roman" w:hAnsi="Times New Roman" w:cs="Times New Roman"/>
          <w:sz w:val="24"/>
          <w:szCs w:val="24"/>
        </w:rPr>
        <w:t xml:space="preserve"> de palabra (n=2): </w:t>
      </w:r>
      <w:r w:rsidR="00292CFD">
        <w:rPr>
          <w:rFonts w:ascii="Times New Roman" w:hAnsi="Times New Roman" w:cs="Times New Roman"/>
          <w:sz w:val="24"/>
          <w:szCs w:val="24"/>
        </w:rPr>
        <w:t xml:space="preserve">en esta ocasión he seleccionado siete de las diez secuencias de palabras más repetidas en el </w:t>
      </w:r>
      <w:r w:rsidR="00292CFD" w:rsidRPr="00292CFD">
        <w:rPr>
          <w:rFonts w:ascii="Times New Roman" w:hAnsi="Times New Roman" w:cs="Times New Roman"/>
          <w:i/>
          <w:sz w:val="24"/>
          <w:szCs w:val="24"/>
        </w:rPr>
        <w:t>Arte de amor</w:t>
      </w:r>
      <w:r w:rsidR="00292CFD">
        <w:rPr>
          <w:rFonts w:ascii="Times New Roman" w:hAnsi="Times New Roman" w:cs="Times New Roman"/>
          <w:sz w:val="24"/>
          <w:szCs w:val="24"/>
        </w:rPr>
        <w:t>, omitiendo todas aquellas series que forman parte de perífrasis modales de obligación, muy abundantes dado el carácter prospectivo del texto:</w:t>
      </w:r>
    </w:p>
    <w:p w14:paraId="7D89B82F" w14:textId="77777777" w:rsidR="00292CFD" w:rsidRDefault="009A7F1B" w:rsidP="00292CFD">
      <w:pPr>
        <w:keepNext/>
        <w:spacing w:after="0" w:line="360" w:lineRule="auto"/>
        <w:jc w:val="both"/>
      </w:pPr>
      <w:r w:rsidRPr="009A7F1B">
        <w:rPr>
          <w:rFonts w:ascii="Times New Roman" w:hAnsi="Times New Roman" w:cs="Times New Roman"/>
          <w:noProof/>
          <w:sz w:val="24"/>
          <w:szCs w:val="24"/>
          <w:lang w:eastAsia="es-ES"/>
        </w:rPr>
        <w:drawing>
          <wp:inline distT="0" distB="0" distL="0" distR="0" wp14:anchorId="5F5E53AB" wp14:editId="40BCA070">
            <wp:extent cx="5794375" cy="1647825"/>
            <wp:effectExtent l="0" t="0" r="0" b="9525"/>
            <wp:docPr id="3" name="Imagen 3" descr="C:\Users\Juan\Pictures\Screenshots\Captura de pantalla (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an\Pictures\Screenshots\Captura de pantalla (55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8283" cy="1657468"/>
                    </a:xfrm>
                    <a:prstGeom prst="rect">
                      <a:avLst/>
                    </a:prstGeom>
                    <a:noFill/>
                    <a:ln>
                      <a:noFill/>
                    </a:ln>
                  </pic:spPr>
                </pic:pic>
              </a:graphicData>
            </a:graphic>
          </wp:inline>
        </w:drawing>
      </w:r>
    </w:p>
    <w:p w14:paraId="276BDFFB" w14:textId="77777777" w:rsidR="009A7F1B" w:rsidRPr="00292CFD" w:rsidRDefault="00292CFD" w:rsidP="00292CFD">
      <w:pPr>
        <w:pStyle w:val="Epgrafe"/>
        <w:jc w:val="both"/>
        <w:rPr>
          <w:rFonts w:ascii="Times New Roman" w:hAnsi="Times New Roman" w:cs="Times New Roman"/>
          <w:i w:val="0"/>
          <w:color w:val="000000" w:themeColor="text1"/>
          <w:sz w:val="20"/>
          <w:szCs w:val="20"/>
        </w:rPr>
      </w:pPr>
      <w:r w:rsidRPr="00292CFD">
        <w:rPr>
          <w:rFonts w:ascii="Times New Roman" w:hAnsi="Times New Roman" w:cs="Times New Roman"/>
          <w:color w:val="000000" w:themeColor="text1"/>
          <w:sz w:val="20"/>
          <w:szCs w:val="20"/>
        </w:rPr>
        <w:t xml:space="preserve">Tabla </w:t>
      </w:r>
      <w:r w:rsidRPr="00292CFD">
        <w:rPr>
          <w:rFonts w:ascii="Times New Roman" w:hAnsi="Times New Roman" w:cs="Times New Roman"/>
          <w:color w:val="000000" w:themeColor="text1"/>
          <w:sz w:val="20"/>
          <w:szCs w:val="20"/>
        </w:rPr>
        <w:fldChar w:fldCharType="begin"/>
      </w:r>
      <w:r w:rsidRPr="00292CFD">
        <w:rPr>
          <w:rFonts w:ascii="Times New Roman" w:hAnsi="Times New Roman" w:cs="Times New Roman"/>
          <w:color w:val="000000" w:themeColor="text1"/>
          <w:sz w:val="20"/>
          <w:szCs w:val="20"/>
        </w:rPr>
        <w:instrText xml:space="preserve"> SEQ Tabla \* ARABIC </w:instrText>
      </w:r>
      <w:r w:rsidRPr="00292CFD">
        <w:rPr>
          <w:rFonts w:ascii="Times New Roman" w:hAnsi="Times New Roman" w:cs="Times New Roman"/>
          <w:color w:val="000000" w:themeColor="text1"/>
          <w:sz w:val="20"/>
          <w:szCs w:val="20"/>
        </w:rPr>
        <w:fldChar w:fldCharType="separate"/>
      </w:r>
      <w:r w:rsidR="00E4325D">
        <w:rPr>
          <w:rFonts w:ascii="Times New Roman" w:hAnsi="Times New Roman" w:cs="Times New Roman"/>
          <w:noProof/>
          <w:color w:val="000000" w:themeColor="text1"/>
          <w:sz w:val="20"/>
          <w:szCs w:val="20"/>
        </w:rPr>
        <w:t>3</w:t>
      </w:r>
      <w:r w:rsidRPr="00292CFD">
        <w:rPr>
          <w:rFonts w:ascii="Times New Roman" w:hAnsi="Times New Roman" w:cs="Times New Roman"/>
          <w:color w:val="000000" w:themeColor="text1"/>
          <w:sz w:val="20"/>
          <w:szCs w:val="20"/>
        </w:rPr>
        <w:fldChar w:fldCharType="end"/>
      </w:r>
      <w:r w:rsidRPr="00292CFD">
        <w:rPr>
          <w:rFonts w:ascii="Times New Roman" w:hAnsi="Times New Roman" w:cs="Times New Roman"/>
          <w:i w:val="0"/>
          <w:color w:val="000000" w:themeColor="text1"/>
          <w:sz w:val="20"/>
          <w:szCs w:val="20"/>
        </w:rPr>
        <w:t xml:space="preserve">: Perfil de </w:t>
      </w:r>
      <w:r w:rsidRPr="00292CFD">
        <w:rPr>
          <w:rFonts w:ascii="Times New Roman" w:hAnsi="Times New Roman" w:cs="Times New Roman"/>
          <w:color w:val="000000" w:themeColor="text1"/>
          <w:sz w:val="20"/>
          <w:szCs w:val="20"/>
        </w:rPr>
        <w:t>n-grams</w:t>
      </w:r>
      <w:r w:rsidRPr="00292CFD">
        <w:rPr>
          <w:rFonts w:ascii="Times New Roman" w:hAnsi="Times New Roman" w:cs="Times New Roman"/>
          <w:i w:val="0"/>
          <w:color w:val="000000" w:themeColor="text1"/>
          <w:sz w:val="20"/>
          <w:szCs w:val="20"/>
        </w:rPr>
        <w:t xml:space="preserve"> de palabra (n=2).</w:t>
      </w:r>
    </w:p>
    <w:p w14:paraId="707C723A" w14:textId="77777777" w:rsidR="009A7F1B" w:rsidRDefault="009A7F1B" w:rsidP="009A7F1B">
      <w:pPr>
        <w:spacing w:after="0" w:line="360" w:lineRule="auto"/>
        <w:jc w:val="both"/>
        <w:rPr>
          <w:rFonts w:ascii="Times New Roman" w:hAnsi="Times New Roman" w:cs="Times New Roman"/>
          <w:sz w:val="24"/>
          <w:szCs w:val="24"/>
        </w:rPr>
      </w:pPr>
    </w:p>
    <w:p w14:paraId="7137174C" w14:textId="77777777" w:rsidR="009A7F1B" w:rsidRDefault="00292CFD" w:rsidP="007062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Como se observa en la Tabla 3, </w:t>
      </w:r>
      <w:r w:rsidR="007E2ED4" w:rsidRPr="007E2ED4">
        <w:rPr>
          <w:rFonts w:ascii="Times New Roman" w:hAnsi="Times New Roman" w:cs="Times New Roman"/>
          <w:i/>
          <w:sz w:val="24"/>
          <w:szCs w:val="24"/>
        </w:rPr>
        <w:t>La Araucana</w:t>
      </w:r>
      <w:r w:rsidR="007E2ED4">
        <w:rPr>
          <w:rFonts w:ascii="Times New Roman" w:hAnsi="Times New Roman" w:cs="Times New Roman"/>
          <w:sz w:val="24"/>
          <w:szCs w:val="24"/>
        </w:rPr>
        <w:t xml:space="preserve"> y las novelas atribuidas a Cristóbal de Tamariz quedan una vez más lejos del </w:t>
      </w:r>
      <w:r w:rsidR="007E2ED4" w:rsidRPr="007E2ED4">
        <w:rPr>
          <w:rFonts w:ascii="Times New Roman" w:hAnsi="Times New Roman" w:cs="Times New Roman"/>
          <w:i/>
          <w:sz w:val="24"/>
          <w:szCs w:val="24"/>
        </w:rPr>
        <w:t>Arte de Amor</w:t>
      </w:r>
      <w:r w:rsidR="007E2ED4">
        <w:rPr>
          <w:rFonts w:ascii="Times New Roman" w:hAnsi="Times New Roman" w:cs="Times New Roman"/>
          <w:sz w:val="24"/>
          <w:szCs w:val="24"/>
        </w:rPr>
        <w:t xml:space="preserve">, igual que la </w:t>
      </w:r>
      <w:r w:rsidR="007E2ED4" w:rsidRPr="007E2ED4">
        <w:rPr>
          <w:rFonts w:ascii="Times New Roman" w:hAnsi="Times New Roman" w:cs="Times New Roman"/>
          <w:i/>
          <w:sz w:val="24"/>
          <w:szCs w:val="24"/>
        </w:rPr>
        <w:t>Novela de la mujer de Gil</w:t>
      </w:r>
      <w:r w:rsidR="007E2ED4">
        <w:rPr>
          <w:rFonts w:ascii="Times New Roman" w:hAnsi="Times New Roman" w:cs="Times New Roman"/>
          <w:sz w:val="24"/>
          <w:szCs w:val="24"/>
        </w:rPr>
        <w:t xml:space="preserve">, que en este caso también supera ampliamente los dos puntos de diferencia. </w:t>
      </w:r>
      <w:r w:rsidR="007E2ED4" w:rsidRPr="00D042D4">
        <w:rPr>
          <w:rFonts w:ascii="Times New Roman" w:hAnsi="Times New Roman" w:cs="Times New Roman"/>
          <w:i/>
          <w:sz w:val="24"/>
          <w:szCs w:val="24"/>
        </w:rPr>
        <w:t>El sueño de la viuda de Aragón</w:t>
      </w:r>
      <w:r w:rsidR="007E2ED4">
        <w:rPr>
          <w:rFonts w:ascii="Times New Roman" w:hAnsi="Times New Roman" w:cs="Times New Roman"/>
          <w:sz w:val="24"/>
          <w:szCs w:val="24"/>
        </w:rPr>
        <w:t xml:space="preserve"> vuelve a ser el texto que más se acerca a la traducción de Ovidio según del cálculo de estos gramas de dos palabras.</w:t>
      </w:r>
    </w:p>
    <w:p w14:paraId="6985C51A" w14:textId="77777777" w:rsidR="00D042D4" w:rsidRDefault="00D042D4" w:rsidP="0070629E">
      <w:pPr>
        <w:spacing w:after="0" w:line="360" w:lineRule="auto"/>
        <w:ind w:firstLine="709"/>
        <w:jc w:val="both"/>
        <w:rPr>
          <w:rFonts w:ascii="Times New Roman" w:hAnsi="Times New Roman" w:cs="Times New Roman"/>
          <w:sz w:val="24"/>
          <w:szCs w:val="24"/>
        </w:rPr>
      </w:pPr>
    </w:p>
    <w:p w14:paraId="4BE77872" w14:textId="77777777" w:rsidR="00D042D4" w:rsidRDefault="00E4325D" w:rsidP="00E4325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 </w:t>
      </w:r>
      <w:r w:rsidR="00D042D4">
        <w:rPr>
          <w:rFonts w:ascii="Times New Roman" w:hAnsi="Times New Roman" w:cs="Times New Roman"/>
          <w:sz w:val="24"/>
          <w:szCs w:val="24"/>
        </w:rPr>
        <w:t>Una vez obtenidos los resultados de los dos parámetros, es posible calcular el chi cuadrado total de ambos en una hoja de cálculo de Excel:</w:t>
      </w:r>
    </w:p>
    <w:p w14:paraId="0A048CE0" w14:textId="77777777" w:rsidR="00E4325D" w:rsidRDefault="00D042D4" w:rsidP="00E4325D">
      <w:pPr>
        <w:keepNext/>
        <w:spacing w:after="0" w:line="360" w:lineRule="auto"/>
        <w:jc w:val="center"/>
      </w:pPr>
      <w:r w:rsidRPr="00D042D4">
        <w:rPr>
          <w:rFonts w:ascii="Times New Roman" w:hAnsi="Times New Roman" w:cs="Times New Roman"/>
          <w:noProof/>
          <w:sz w:val="24"/>
          <w:szCs w:val="24"/>
          <w:lang w:eastAsia="es-ES"/>
        </w:rPr>
        <w:drawing>
          <wp:inline distT="0" distB="0" distL="0" distR="0" wp14:anchorId="1F63AFF2" wp14:editId="4E61A6C9">
            <wp:extent cx="5838190" cy="2809875"/>
            <wp:effectExtent l="0" t="0" r="0" b="9525"/>
            <wp:docPr id="4" name="Imagen 4" descr="C:\Users\Juan\Pictures\Screenshots\Captura de pantalla (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an\Pictures\Screenshots\Captura de pantalla (55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4438" cy="2832134"/>
                    </a:xfrm>
                    <a:prstGeom prst="rect">
                      <a:avLst/>
                    </a:prstGeom>
                    <a:noFill/>
                    <a:ln>
                      <a:noFill/>
                    </a:ln>
                  </pic:spPr>
                </pic:pic>
              </a:graphicData>
            </a:graphic>
          </wp:inline>
        </w:drawing>
      </w:r>
    </w:p>
    <w:p w14:paraId="6B9D3095" w14:textId="77777777" w:rsidR="00497D6E" w:rsidRPr="006C7578" w:rsidRDefault="00E4325D" w:rsidP="006C7578">
      <w:pPr>
        <w:pStyle w:val="Epgrafe"/>
        <w:rPr>
          <w:rFonts w:ascii="Times New Roman" w:hAnsi="Times New Roman" w:cs="Times New Roman"/>
          <w:i w:val="0"/>
          <w:color w:val="000000" w:themeColor="text1"/>
          <w:sz w:val="20"/>
          <w:szCs w:val="20"/>
        </w:rPr>
      </w:pPr>
      <w:r w:rsidRPr="006C7578">
        <w:rPr>
          <w:rFonts w:ascii="Times New Roman" w:hAnsi="Times New Roman" w:cs="Times New Roman"/>
          <w:color w:val="000000" w:themeColor="text1"/>
          <w:sz w:val="20"/>
          <w:szCs w:val="20"/>
        </w:rPr>
        <w:t xml:space="preserve">Tabla </w:t>
      </w:r>
      <w:r w:rsidRPr="006C7578">
        <w:rPr>
          <w:rFonts w:ascii="Times New Roman" w:hAnsi="Times New Roman" w:cs="Times New Roman"/>
          <w:color w:val="000000" w:themeColor="text1"/>
          <w:sz w:val="20"/>
          <w:szCs w:val="20"/>
        </w:rPr>
        <w:fldChar w:fldCharType="begin"/>
      </w:r>
      <w:r w:rsidRPr="006C7578">
        <w:rPr>
          <w:rFonts w:ascii="Times New Roman" w:hAnsi="Times New Roman" w:cs="Times New Roman"/>
          <w:color w:val="000000" w:themeColor="text1"/>
          <w:sz w:val="20"/>
          <w:szCs w:val="20"/>
        </w:rPr>
        <w:instrText xml:space="preserve"> SEQ Tabla \* ARABIC </w:instrText>
      </w:r>
      <w:r w:rsidRPr="006C7578">
        <w:rPr>
          <w:rFonts w:ascii="Times New Roman" w:hAnsi="Times New Roman" w:cs="Times New Roman"/>
          <w:color w:val="000000" w:themeColor="text1"/>
          <w:sz w:val="20"/>
          <w:szCs w:val="20"/>
        </w:rPr>
        <w:fldChar w:fldCharType="separate"/>
      </w:r>
      <w:r w:rsidRPr="006C7578">
        <w:rPr>
          <w:rFonts w:ascii="Times New Roman" w:hAnsi="Times New Roman" w:cs="Times New Roman"/>
          <w:noProof/>
          <w:color w:val="000000" w:themeColor="text1"/>
          <w:sz w:val="20"/>
          <w:szCs w:val="20"/>
        </w:rPr>
        <w:t>4</w:t>
      </w:r>
      <w:r w:rsidRPr="006C7578">
        <w:rPr>
          <w:rFonts w:ascii="Times New Roman" w:hAnsi="Times New Roman" w:cs="Times New Roman"/>
          <w:color w:val="000000" w:themeColor="text1"/>
          <w:sz w:val="20"/>
          <w:szCs w:val="20"/>
        </w:rPr>
        <w:fldChar w:fldCharType="end"/>
      </w:r>
      <w:r w:rsidRPr="006C7578">
        <w:rPr>
          <w:rFonts w:ascii="Times New Roman" w:hAnsi="Times New Roman" w:cs="Times New Roman"/>
          <w:i w:val="0"/>
          <w:color w:val="000000" w:themeColor="text1"/>
          <w:sz w:val="20"/>
          <w:szCs w:val="20"/>
        </w:rPr>
        <w:t xml:space="preserve">: Cálculo del chi cuadrado total (palabras y </w:t>
      </w:r>
      <w:r w:rsidRPr="006C7578">
        <w:rPr>
          <w:rFonts w:ascii="Times New Roman" w:hAnsi="Times New Roman" w:cs="Times New Roman"/>
          <w:color w:val="000000" w:themeColor="text1"/>
          <w:sz w:val="20"/>
          <w:szCs w:val="20"/>
        </w:rPr>
        <w:t>n-grams</w:t>
      </w:r>
      <w:r w:rsidRPr="006C7578">
        <w:rPr>
          <w:rFonts w:ascii="Times New Roman" w:hAnsi="Times New Roman" w:cs="Times New Roman"/>
          <w:i w:val="0"/>
          <w:color w:val="000000" w:themeColor="text1"/>
          <w:sz w:val="20"/>
          <w:szCs w:val="20"/>
        </w:rPr>
        <w:t>)</w:t>
      </w:r>
      <w:r w:rsidR="006C7578">
        <w:rPr>
          <w:rFonts w:ascii="Times New Roman" w:hAnsi="Times New Roman" w:cs="Times New Roman"/>
          <w:i w:val="0"/>
          <w:color w:val="000000" w:themeColor="text1"/>
          <w:sz w:val="20"/>
          <w:szCs w:val="20"/>
        </w:rPr>
        <w:t>.</w:t>
      </w:r>
    </w:p>
    <w:p w14:paraId="085DC1B6" w14:textId="77777777" w:rsidR="00497D6E" w:rsidRPr="00497D6E" w:rsidRDefault="00497D6E" w:rsidP="00497D6E">
      <w:pPr>
        <w:spacing w:after="0" w:line="360" w:lineRule="auto"/>
        <w:jc w:val="both"/>
        <w:rPr>
          <w:rFonts w:ascii="Times New Roman" w:hAnsi="Times New Roman" w:cs="Times New Roman"/>
          <w:b/>
          <w:sz w:val="24"/>
          <w:szCs w:val="24"/>
        </w:rPr>
      </w:pPr>
      <w:r w:rsidRPr="00497D6E">
        <w:rPr>
          <w:rFonts w:ascii="Times New Roman" w:hAnsi="Times New Roman" w:cs="Times New Roman"/>
          <w:b/>
          <w:sz w:val="24"/>
          <w:szCs w:val="24"/>
        </w:rPr>
        <w:lastRenderedPageBreak/>
        <w:t xml:space="preserve">4.2 Cálculo de palabras más frecuentes y </w:t>
      </w:r>
      <w:r w:rsidRPr="00497D6E">
        <w:rPr>
          <w:rFonts w:ascii="Times New Roman" w:hAnsi="Times New Roman" w:cs="Times New Roman"/>
          <w:b/>
          <w:i/>
          <w:sz w:val="24"/>
          <w:szCs w:val="24"/>
        </w:rPr>
        <w:t>n-grams</w:t>
      </w:r>
      <w:r w:rsidRPr="00497D6E">
        <w:rPr>
          <w:rFonts w:ascii="Times New Roman" w:hAnsi="Times New Roman" w:cs="Times New Roman"/>
          <w:b/>
          <w:sz w:val="24"/>
          <w:szCs w:val="24"/>
        </w:rPr>
        <w:t xml:space="preserve"> con “</w:t>
      </w:r>
      <w:r w:rsidRPr="00497D6E">
        <w:rPr>
          <w:rFonts w:ascii="Times New Roman" w:hAnsi="Times New Roman" w:cs="Times New Roman"/>
          <w:b/>
          <w:i/>
          <w:sz w:val="24"/>
          <w:szCs w:val="24"/>
        </w:rPr>
        <w:t>stylo</w:t>
      </w:r>
      <w:r w:rsidRPr="00497D6E">
        <w:rPr>
          <w:rFonts w:ascii="Times New Roman" w:hAnsi="Times New Roman" w:cs="Times New Roman"/>
          <w:b/>
          <w:sz w:val="24"/>
          <w:szCs w:val="24"/>
        </w:rPr>
        <w:t>”</w:t>
      </w:r>
    </w:p>
    <w:p w14:paraId="0FDD2715" w14:textId="77777777" w:rsidR="00497D6E" w:rsidRDefault="00497D6E" w:rsidP="00E4325D">
      <w:pPr>
        <w:spacing w:after="0" w:line="360" w:lineRule="auto"/>
        <w:ind w:firstLine="709"/>
        <w:jc w:val="both"/>
        <w:rPr>
          <w:rFonts w:ascii="Times New Roman" w:hAnsi="Times New Roman" w:cs="Times New Roman"/>
          <w:sz w:val="24"/>
          <w:szCs w:val="24"/>
        </w:rPr>
      </w:pPr>
    </w:p>
    <w:p w14:paraId="3230FA71" w14:textId="77777777" w:rsidR="00E4325D" w:rsidRDefault="00E4325D" w:rsidP="00E4325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El paquete “</w:t>
      </w:r>
      <w:r w:rsidR="00503A99">
        <w:rPr>
          <w:rFonts w:ascii="Times New Roman" w:hAnsi="Times New Roman" w:cs="Times New Roman"/>
          <w:i/>
          <w:sz w:val="24"/>
          <w:szCs w:val="24"/>
        </w:rPr>
        <w:t>S</w:t>
      </w:r>
      <w:r w:rsidRPr="00E4325D">
        <w:rPr>
          <w:rFonts w:ascii="Times New Roman" w:hAnsi="Times New Roman" w:cs="Times New Roman"/>
          <w:i/>
          <w:sz w:val="24"/>
          <w:szCs w:val="24"/>
        </w:rPr>
        <w:t>tylo</w:t>
      </w:r>
      <w:r>
        <w:rPr>
          <w:rFonts w:ascii="Times New Roman" w:hAnsi="Times New Roman" w:cs="Times New Roman"/>
          <w:sz w:val="24"/>
          <w:szCs w:val="24"/>
        </w:rPr>
        <w:t>”</w:t>
      </w:r>
      <w:r w:rsidRPr="00E4325D">
        <w:rPr>
          <w:rFonts w:ascii="Times New Roman" w:hAnsi="Times New Roman" w:cs="Times New Roman"/>
          <w:sz w:val="24"/>
          <w:szCs w:val="24"/>
        </w:rPr>
        <w:t xml:space="preserve"> de </w:t>
      </w:r>
      <w:r w:rsidRPr="00E4325D">
        <w:rPr>
          <w:rFonts w:ascii="Times New Roman" w:hAnsi="Times New Roman" w:cs="Times New Roman"/>
          <w:i/>
          <w:sz w:val="24"/>
          <w:szCs w:val="24"/>
        </w:rPr>
        <w:t>RStudio</w:t>
      </w:r>
      <w:r w:rsidRPr="00E4325D">
        <w:rPr>
          <w:rFonts w:ascii="Times New Roman" w:hAnsi="Times New Roman" w:cs="Times New Roman"/>
          <w:sz w:val="24"/>
          <w:szCs w:val="24"/>
        </w:rPr>
        <w:t xml:space="preserve"> ofrece, por un lado, la oportunidad de construir </w:t>
      </w:r>
      <w:r w:rsidR="00497D6E">
        <w:rPr>
          <w:rFonts w:ascii="Times New Roman" w:hAnsi="Times New Roman" w:cs="Times New Roman"/>
          <w:sz w:val="24"/>
          <w:szCs w:val="24"/>
        </w:rPr>
        <w:t xml:space="preserve">diferentes </w:t>
      </w:r>
      <w:r w:rsidRPr="00E4325D">
        <w:rPr>
          <w:rFonts w:ascii="Times New Roman" w:hAnsi="Times New Roman" w:cs="Times New Roman"/>
          <w:sz w:val="24"/>
          <w:szCs w:val="24"/>
        </w:rPr>
        <w:t xml:space="preserve">aplicaciones estadísticas a partir de cero; y, por otro, permite también utilizar </w:t>
      </w:r>
      <w:r w:rsidRPr="00497D6E">
        <w:rPr>
          <w:rFonts w:ascii="Times New Roman" w:hAnsi="Times New Roman" w:cs="Times New Roman"/>
          <w:i/>
          <w:sz w:val="24"/>
          <w:szCs w:val="24"/>
        </w:rPr>
        <w:t>scripts</w:t>
      </w:r>
      <w:r w:rsidRPr="00E4325D">
        <w:rPr>
          <w:rFonts w:ascii="Times New Roman" w:hAnsi="Times New Roman" w:cs="Times New Roman"/>
          <w:sz w:val="24"/>
          <w:szCs w:val="24"/>
        </w:rPr>
        <w:t xml:space="preserve"> y corpus textuales ya preparados a los estudiosos menos perspicaces con la informática. Una de la</w:t>
      </w:r>
      <w:r>
        <w:rPr>
          <w:rFonts w:ascii="Times New Roman" w:hAnsi="Times New Roman" w:cs="Times New Roman"/>
          <w:sz w:val="24"/>
          <w:szCs w:val="24"/>
        </w:rPr>
        <w:t>s grandes ventajas de utilizar “</w:t>
      </w:r>
      <w:r w:rsidR="00503A99">
        <w:rPr>
          <w:rFonts w:ascii="Times New Roman" w:hAnsi="Times New Roman" w:cs="Times New Roman"/>
          <w:i/>
          <w:sz w:val="24"/>
          <w:szCs w:val="24"/>
        </w:rPr>
        <w:t>S</w:t>
      </w:r>
      <w:r w:rsidRPr="00E4325D">
        <w:rPr>
          <w:rFonts w:ascii="Times New Roman" w:hAnsi="Times New Roman" w:cs="Times New Roman"/>
          <w:i/>
          <w:sz w:val="24"/>
          <w:szCs w:val="24"/>
        </w:rPr>
        <w:t>tylo</w:t>
      </w:r>
      <w:r>
        <w:rPr>
          <w:rFonts w:ascii="Times New Roman" w:hAnsi="Times New Roman" w:cs="Times New Roman"/>
          <w:sz w:val="24"/>
          <w:szCs w:val="24"/>
        </w:rPr>
        <w:t>”</w:t>
      </w:r>
      <w:r w:rsidRPr="00E4325D">
        <w:rPr>
          <w:rFonts w:ascii="Times New Roman" w:hAnsi="Times New Roman" w:cs="Times New Roman"/>
          <w:sz w:val="24"/>
          <w:szCs w:val="24"/>
        </w:rPr>
        <w:t xml:space="preserve"> es que se trata de una herramienta que pone una serie de métodos cuantitativos a disposición de los investigadores sin necesidad de que estos posean conocimientos avanzados de programación. Además, lo hace de forma inmediata y con los textos completos, ahorrando las muchas horas (y posibles errores e imprecisiones) derivadas del trabajo mecánico con </w:t>
      </w:r>
      <w:r w:rsidRPr="00E4325D">
        <w:rPr>
          <w:rFonts w:ascii="Times New Roman" w:hAnsi="Times New Roman" w:cs="Times New Roman"/>
          <w:i/>
          <w:sz w:val="24"/>
          <w:szCs w:val="24"/>
        </w:rPr>
        <w:t>AntConc</w:t>
      </w:r>
      <w:r w:rsidRPr="00E4325D">
        <w:rPr>
          <w:rFonts w:ascii="Times New Roman" w:hAnsi="Times New Roman" w:cs="Times New Roman"/>
          <w:sz w:val="24"/>
          <w:szCs w:val="24"/>
        </w:rPr>
        <w:t xml:space="preserve">, </w:t>
      </w:r>
      <w:r w:rsidRPr="00E4325D">
        <w:rPr>
          <w:rFonts w:ascii="Times New Roman" w:hAnsi="Times New Roman" w:cs="Times New Roman"/>
          <w:i/>
          <w:sz w:val="24"/>
          <w:szCs w:val="24"/>
        </w:rPr>
        <w:t>KfnGram</w:t>
      </w:r>
      <w:r w:rsidRPr="00E4325D">
        <w:rPr>
          <w:rFonts w:ascii="Times New Roman" w:hAnsi="Times New Roman" w:cs="Times New Roman"/>
          <w:sz w:val="24"/>
          <w:szCs w:val="24"/>
        </w:rPr>
        <w:t xml:space="preserve"> o </w:t>
      </w:r>
      <w:r w:rsidRPr="00E4325D">
        <w:rPr>
          <w:rFonts w:ascii="Times New Roman" w:hAnsi="Times New Roman" w:cs="Times New Roman"/>
          <w:i/>
          <w:sz w:val="24"/>
          <w:szCs w:val="24"/>
        </w:rPr>
        <w:t>WordSmith Tools</w:t>
      </w:r>
      <w:r w:rsidRPr="00E4325D">
        <w:rPr>
          <w:rFonts w:ascii="Times New Roman" w:hAnsi="Times New Roman" w:cs="Times New Roman"/>
          <w:sz w:val="24"/>
          <w:szCs w:val="24"/>
        </w:rPr>
        <w:t>.</w:t>
      </w:r>
    </w:p>
    <w:p w14:paraId="1C04822A" w14:textId="77777777" w:rsidR="00497D6E" w:rsidRPr="00E4325D" w:rsidRDefault="00497D6E" w:rsidP="00E4325D">
      <w:pPr>
        <w:spacing w:after="0" w:line="360" w:lineRule="auto"/>
        <w:ind w:firstLine="709"/>
        <w:jc w:val="both"/>
        <w:rPr>
          <w:rFonts w:ascii="Times New Roman" w:hAnsi="Times New Roman" w:cs="Times New Roman"/>
          <w:sz w:val="24"/>
          <w:szCs w:val="24"/>
        </w:rPr>
      </w:pPr>
    </w:p>
    <w:p w14:paraId="7402592D" w14:textId="77777777" w:rsidR="00D042D4" w:rsidRDefault="00E4325D" w:rsidP="00E4325D">
      <w:pPr>
        <w:spacing w:after="0" w:line="360" w:lineRule="auto"/>
        <w:ind w:firstLine="709"/>
        <w:jc w:val="both"/>
        <w:rPr>
          <w:rFonts w:ascii="Times New Roman" w:hAnsi="Times New Roman" w:cs="Times New Roman"/>
          <w:sz w:val="24"/>
          <w:szCs w:val="24"/>
        </w:rPr>
      </w:pPr>
      <w:r w:rsidRPr="00E4325D">
        <w:rPr>
          <w:rFonts w:ascii="Times New Roman" w:hAnsi="Times New Roman" w:cs="Times New Roman"/>
          <w:sz w:val="24"/>
          <w:szCs w:val="24"/>
        </w:rPr>
        <w:t>La fiabilidad de sus resultados, como actualmente está demostrando el profesor José Manuel Fradejas, es absoluta para obras extensas en prosa. El problema es que algunos de los textos que he utilizado para este estudio de atribución, además de estar su lenguaje condicionado por tratarse de narraciones en verso, no llegan a las 2.000 palabras de extensión.</w:t>
      </w:r>
    </w:p>
    <w:p w14:paraId="1923FDF9" w14:textId="77777777" w:rsidR="00D042D4" w:rsidRDefault="00D042D4" w:rsidP="0070629E">
      <w:pPr>
        <w:spacing w:after="0" w:line="360" w:lineRule="auto"/>
        <w:ind w:firstLine="709"/>
        <w:jc w:val="both"/>
        <w:rPr>
          <w:rFonts w:ascii="Times New Roman" w:hAnsi="Times New Roman" w:cs="Times New Roman"/>
          <w:sz w:val="24"/>
          <w:szCs w:val="24"/>
        </w:rPr>
      </w:pPr>
    </w:p>
    <w:p w14:paraId="14D2FF38" w14:textId="77777777" w:rsidR="00497D6E" w:rsidRDefault="00497D6E" w:rsidP="0017209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este caso, después de instalar el paquete en </w:t>
      </w:r>
      <w:r w:rsidRPr="0017209D">
        <w:rPr>
          <w:rFonts w:ascii="Times New Roman" w:hAnsi="Times New Roman" w:cs="Times New Roman"/>
          <w:i/>
          <w:sz w:val="24"/>
          <w:szCs w:val="24"/>
        </w:rPr>
        <w:t>RStudio</w:t>
      </w:r>
      <w:r>
        <w:rPr>
          <w:rFonts w:ascii="Times New Roman" w:hAnsi="Times New Roman" w:cs="Times New Roman"/>
          <w:sz w:val="24"/>
          <w:szCs w:val="24"/>
        </w:rPr>
        <w:t xml:space="preserve">, introduje todos los textos completos en TXT (formato UTF8) para obtener los dendrogramas. Antes de que el programa devuelva al usuario los datos en forma de gráfica de árbol, </w:t>
      </w:r>
      <w:r w:rsidR="0017209D">
        <w:rPr>
          <w:rFonts w:ascii="Times New Roman" w:hAnsi="Times New Roman" w:cs="Times New Roman"/>
          <w:sz w:val="24"/>
          <w:szCs w:val="24"/>
        </w:rPr>
        <w:t>es preciso darle ciertas indicaciones respecto al idioma (aquí sí se contempla la entrada  de textos en español), las características que queremos medir o con qué parámetro</w:t>
      </w:r>
      <w:r w:rsidR="00102A21">
        <w:rPr>
          <w:rFonts w:ascii="Times New Roman" w:hAnsi="Times New Roman" w:cs="Times New Roman"/>
          <w:sz w:val="24"/>
          <w:szCs w:val="24"/>
        </w:rPr>
        <w:t>s</w:t>
      </w:r>
      <w:r w:rsidR="0017209D">
        <w:rPr>
          <w:rFonts w:ascii="Times New Roman" w:hAnsi="Times New Roman" w:cs="Times New Roman"/>
          <w:sz w:val="24"/>
          <w:szCs w:val="24"/>
        </w:rPr>
        <w:t xml:space="preserve"> queremos medirlas.</w:t>
      </w:r>
    </w:p>
    <w:p w14:paraId="7D95BEF0" w14:textId="77777777" w:rsidR="0017209D" w:rsidRDefault="00497D6E" w:rsidP="0017209D">
      <w:pPr>
        <w:keepNext/>
        <w:spacing w:after="0" w:line="360" w:lineRule="auto"/>
        <w:ind w:firstLine="709"/>
        <w:jc w:val="center"/>
      </w:pPr>
      <w:r w:rsidRPr="00497D6E">
        <w:rPr>
          <w:rFonts w:ascii="Times New Roman" w:hAnsi="Times New Roman" w:cs="Times New Roman"/>
          <w:noProof/>
          <w:sz w:val="24"/>
          <w:szCs w:val="24"/>
          <w:lang w:eastAsia="es-ES"/>
        </w:rPr>
        <w:drawing>
          <wp:inline distT="0" distB="0" distL="0" distR="0" wp14:anchorId="13485EFD" wp14:editId="5A70CDF3">
            <wp:extent cx="4005845" cy="1981200"/>
            <wp:effectExtent l="0" t="0" r="0" b="0"/>
            <wp:docPr id="5" name="Imagen 5" descr="C:\Users\Juan\Pictures\Screenshots\Captura de pantalla (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an\Pictures\Screenshots\Captura de pantalla (55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83994" cy="2019851"/>
                    </a:xfrm>
                    <a:prstGeom prst="rect">
                      <a:avLst/>
                    </a:prstGeom>
                    <a:noFill/>
                    <a:ln>
                      <a:noFill/>
                    </a:ln>
                  </pic:spPr>
                </pic:pic>
              </a:graphicData>
            </a:graphic>
          </wp:inline>
        </w:drawing>
      </w:r>
    </w:p>
    <w:p w14:paraId="74CAF4D8" w14:textId="77777777" w:rsidR="000309BC" w:rsidRPr="000D4047" w:rsidRDefault="0017209D" w:rsidP="006C7578">
      <w:pPr>
        <w:pStyle w:val="Epgrafe"/>
        <w:jc w:val="center"/>
        <w:rPr>
          <w:rFonts w:ascii="Times New Roman" w:hAnsi="Times New Roman" w:cs="Times New Roman"/>
          <w:i w:val="0"/>
          <w:color w:val="000000" w:themeColor="text1"/>
          <w:sz w:val="20"/>
          <w:szCs w:val="20"/>
        </w:rPr>
      </w:pPr>
      <w:r w:rsidRPr="0017209D">
        <w:rPr>
          <w:rFonts w:ascii="Times New Roman" w:hAnsi="Times New Roman" w:cs="Times New Roman"/>
          <w:color w:val="000000" w:themeColor="text1"/>
          <w:sz w:val="20"/>
          <w:szCs w:val="20"/>
        </w:rPr>
        <w:t xml:space="preserve">Imagen </w:t>
      </w:r>
      <w:r w:rsidRPr="0017209D">
        <w:rPr>
          <w:rFonts w:ascii="Times New Roman" w:hAnsi="Times New Roman" w:cs="Times New Roman"/>
          <w:color w:val="000000" w:themeColor="text1"/>
          <w:sz w:val="20"/>
          <w:szCs w:val="20"/>
        </w:rPr>
        <w:fldChar w:fldCharType="begin"/>
      </w:r>
      <w:r w:rsidRPr="0017209D">
        <w:rPr>
          <w:rFonts w:ascii="Times New Roman" w:hAnsi="Times New Roman" w:cs="Times New Roman"/>
          <w:color w:val="000000" w:themeColor="text1"/>
          <w:sz w:val="20"/>
          <w:szCs w:val="20"/>
        </w:rPr>
        <w:instrText xml:space="preserve"> SEQ Imagen \* ARABIC </w:instrText>
      </w:r>
      <w:r w:rsidRPr="0017209D">
        <w:rPr>
          <w:rFonts w:ascii="Times New Roman" w:hAnsi="Times New Roman" w:cs="Times New Roman"/>
          <w:color w:val="000000" w:themeColor="text1"/>
          <w:sz w:val="20"/>
          <w:szCs w:val="20"/>
        </w:rPr>
        <w:fldChar w:fldCharType="separate"/>
      </w:r>
      <w:r w:rsidRPr="0017209D">
        <w:rPr>
          <w:rFonts w:ascii="Times New Roman" w:hAnsi="Times New Roman" w:cs="Times New Roman"/>
          <w:noProof/>
          <w:color w:val="000000" w:themeColor="text1"/>
          <w:sz w:val="20"/>
          <w:szCs w:val="20"/>
        </w:rPr>
        <w:t>1</w:t>
      </w:r>
      <w:r w:rsidRPr="0017209D">
        <w:rPr>
          <w:rFonts w:ascii="Times New Roman" w:hAnsi="Times New Roman" w:cs="Times New Roman"/>
          <w:color w:val="000000" w:themeColor="text1"/>
          <w:sz w:val="20"/>
          <w:szCs w:val="20"/>
        </w:rPr>
        <w:fldChar w:fldCharType="end"/>
      </w:r>
      <w:r>
        <w:rPr>
          <w:rFonts w:ascii="Times New Roman" w:hAnsi="Times New Roman" w:cs="Times New Roman"/>
          <w:i w:val="0"/>
          <w:color w:val="000000" w:themeColor="text1"/>
          <w:sz w:val="20"/>
          <w:szCs w:val="20"/>
        </w:rPr>
        <w:t>: Opciones de “stylo” para el análisis del corpus</w:t>
      </w:r>
      <w:r w:rsidR="006C7578">
        <w:rPr>
          <w:rFonts w:ascii="Times New Roman" w:hAnsi="Times New Roman" w:cs="Times New Roman"/>
          <w:i w:val="0"/>
          <w:color w:val="000000" w:themeColor="text1"/>
          <w:sz w:val="20"/>
          <w:szCs w:val="20"/>
        </w:rPr>
        <w:t>.</w:t>
      </w:r>
    </w:p>
    <w:p w14:paraId="292005D2" w14:textId="77777777" w:rsidR="000309BC" w:rsidRPr="000D4047" w:rsidRDefault="000309BC" w:rsidP="000D4047">
      <w:pPr>
        <w:spacing w:after="0" w:line="360" w:lineRule="auto"/>
        <w:ind w:firstLine="709"/>
        <w:jc w:val="both"/>
        <w:rPr>
          <w:rFonts w:ascii="Times New Roman" w:hAnsi="Times New Roman" w:cs="Times New Roman"/>
          <w:sz w:val="24"/>
          <w:szCs w:val="24"/>
        </w:rPr>
      </w:pPr>
      <w:r w:rsidRPr="000D4047">
        <w:rPr>
          <w:rFonts w:ascii="Times New Roman" w:hAnsi="Times New Roman" w:cs="Times New Roman"/>
          <w:sz w:val="24"/>
          <w:szCs w:val="24"/>
        </w:rPr>
        <w:lastRenderedPageBreak/>
        <w:t>S</w:t>
      </w:r>
      <w:r w:rsidR="000D4047" w:rsidRPr="000D4047">
        <w:rPr>
          <w:rFonts w:ascii="Times New Roman" w:hAnsi="Times New Roman" w:cs="Times New Roman"/>
          <w:sz w:val="24"/>
          <w:szCs w:val="24"/>
        </w:rPr>
        <w:t>i pedimos a “</w:t>
      </w:r>
      <w:r w:rsidR="00503A99">
        <w:rPr>
          <w:rFonts w:ascii="Times New Roman" w:hAnsi="Times New Roman" w:cs="Times New Roman"/>
          <w:i/>
          <w:sz w:val="24"/>
          <w:szCs w:val="24"/>
        </w:rPr>
        <w:t>S</w:t>
      </w:r>
      <w:r w:rsidR="000D4047" w:rsidRPr="000D4047">
        <w:rPr>
          <w:rFonts w:ascii="Times New Roman" w:hAnsi="Times New Roman" w:cs="Times New Roman"/>
          <w:i/>
          <w:sz w:val="24"/>
          <w:szCs w:val="24"/>
        </w:rPr>
        <w:t>tylo</w:t>
      </w:r>
      <w:r w:rsidR="000D4047" w:rsidRPr="000D4047">
        <w:rPr>
          <w:rFonts w:ascii="Times New Roman" w:hAnsi="Times New Roman" w:cs="Times New Roman"/>
          <w:sz w:val="24"/>
          <w:szCs w:val="24"/>
        </w:rPr>
        <w:t>” que compare los textos a partir de las 1.000 palabras más frecuentes</w:t>
      </w:r>
      <w:r w:rsidR="007556D0">
        <w:rPr>
          <w:rFonts w:ascii="Times New Roman" w:hAnsi="Times New Roman" w:cs="Times New Roman"/>
          <w:sz w:val="24"/>
          <w:szCs w:val="24"/>
        </w:rPr>
        <w:t xml:space="preserve"> (MFW por sus siglas en inglés)</w:t>
      </w:r>
      <w:r w:rsidR="000D4047" w:rsidRPr="000D4047">
        <w:rPr>
          <w:rFonts w:ascii="Times New Roman" w:hAnsi="Times New Roman" w:cs="Times New Roman"/>
          <w:sz w:val="24"/>
          <w:szCs w:val="24"/>
        </w:rPr>
        <w:t>, sabremo</w:t>
      </w:r>
      <w:r w:rsidR="000D4047">
        <w:rPr>
          <w:rFonts w:ascii="Times New Roman" w:hAnsi="Times New Roman" w:cs="Times New Roman"/>
          <w:sz w:val="24"/>
          <w:szCs w:val="24"/>
        </w:rPr>
        <w:t>s que el resultado funciona por</w:t>
      </w:r>
      <w:r w:rsidR="000D4047" w:rsidRPr="000D4047">
        <w:rPr>
          <w:rFonts w:ascii="Times New Roman" w:hAnsi="Times New Roman" w:cs="Times New Roman"/>
          <w:sz w:val="24"/>
          <w:szCs w:val="24"/>
        </w:rPr>
        <w:t xml:space="preserve">que agrupa los tres fragmentos de </w:t>
      </w:r>
      <w:r w:rsidR="000D4047" w:rsidRPr="000D4047">
        <w:rPr>
          <w:rFonts w:ascii="Times New Roman" w:hAnsi="Times New Roman" w:cs="Times New Roman"/>
          <w:i/>
          <w:sz w:val="24"/>
          <w:szCs w:val="24"/>
        </w:rPr>
        <w:t>La Araucana</w:t>
      </w:r>
      <w:r w:rsidR="000D4047" w:rsidRPr="000D4047">
        <w:rPr>
          <w:rFonts w:ascii="Times New Roman" w:hAnsi="Times New Roman" w:cs="Times New Roman"/>
          <w:sz w:val="24"/>
          <w:szCs w:val="24"/>
        </w:rPr>
        <w:t xml:space="preserve"> separados del resto del corpus</w:t>
      </w:r>
      <w:r w:rsidR="000D4047">
        <w:rPr>
          <w:rFonts w:ascii="Times New Roman" w:hAnsi="Times New Roman" w:cs="Times New Roman"/>
          <w:sz w:val="24"/>
          <w:szCs w:val="24"/>
        </w:rPr>
        <w:t>. Respecto a Delta, se trata de una medida de distancia textual que “</w:t>
      </w:r>
      <w:r w:rsidR="000D4047" w:rsidRPr="000D4047">
        <w:rPr>
          <w:rFonts w:ascii="Times New Roman" w:hAnsi="Times New Roman" w:cs="Times New Roman"/>
          <w:sz w:val="24"/>
          <w:szCs w:val="24"/>
        </w:rPr>
        <w:t>presenta resultados sorprendentemente exitosos de atribución de autoría con numerosos autores posibles. La idea en la que se basa Delta es que la variación de frecuencia de las palabras más frecuentes en un texto permite reconocer autoría</w:t>
      </w:r>
      <w:r w:rsidR="000D4047">
        <w:rPr>
          <w:rFonts w:ascii="Times New Roman" w:hAnsi="Times New Roman" w:cs="Times New Roman"/>
          <w:sz w:val="24"/>
          <w:szCs w:val="24"/>
        </w:rPr>
        <w:t>” (Calvo, 2016). Los resultados que ofrece “</w:t>
      </w:r>
      <w:r w:rsidR="00503A99">
        <w:rPr>
          <w:rFonts w:ascii="Times New Roman" w:hAnsi="Times New Roman" w:cs="Times New Roman"/>
          <w:i/>
          <w:sz w:val="24"/>
          <w:szCs w:val="24"/>
        </w:rPr>
        <w:t>S</w:t>
      </w:r>
      <w:r w:rsidR="000D4047" w:rsidRPr="000D4047">
        <w:rPr>
          <w:rFonts w:ascii="Times New Roman" w:hAnsi="Times New Roman" w:cs="Times New Roman"/>
          <w:i/>
          <w:sz w:val="24"/>
          <w:szCs w:val="24"/>
        </w:rPr>
        <w:t>tylo</w:t>
      </w:r>
      <w:r w:rsidR="000D4047">
        <w:rPr>
          <w:rFonts w:ascii="Times New Roman" w:hAnsi="Times New Roman" w:cs="Times New Roman"/>
          <w:sz w:val="24"/>
          <w:szCs w:val="24"/>
        </w:rPr>
        <w:t>” en este caso son los que presenta el siguiente dendrograma:</w:t>
      </w:r>
    </w:p>
    <w:p w14:paraId="4C8C0CCD" w14:textId="77777777" w:rsidR="000309BC" w:rsidRDefault="000309BC" w:rsidP="000309BC">
      <w:pPr>
        <w:jc w:val="center"/>
      </w:pPr>
      <w:r w:rsidRPr="000309BC">
        <w:rPr>
          <w:noProof/>
          <w:lang w:eastAsia="es-ES"/>
        </w:rPr>
        <w:drawing>
          <wp:inline distT="0" distB="0" distL="0" distR="0" wp14:anchorId="3499CC67" wp14:editId="0B435F31">
            <wp:extent cx="3024153" cy="2686050"/>
            <wp:effectExtent l="0" t="0" r="5080" b="0"/>
            <wp:docPr id="7" name="Imagen 7" descr="C:\Users\Juan\Desktop\__stylo\__stylo\R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uan\Desktop\__stylo\__stylo\Rplo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8736" cy="2690121"/>
                    </a:xfrm>
                    <a:prstGeom prst="rect">
                      <a:avLst/>
                    </a:prstGeom>
                    <a:noFill/>
                    <a:ln>
                      <a:noFill/>
                    </a:ln>
                  </pic:spPr>
                </pic:pic>
              </a:graphicData>
            </a:graphic>
          </wp:inline>
        </w:drawing>
      </w:r>
    </w:p>
    <w:p w14:paraId="33D3E133" w14:textId="77777777" w:rsidR="000309BC" w:rsidRDefault="000309BC" w:rsidP="001E68C7">
      <w:pPr>
        <w:jc w:val="both"/>
      </w:pPr>
    </w:p>
    <w:p w14:paraId="62733B5D" w14:textId="77777777" w:rsidR="000309BC" w:rsidRPr="001E68C7" w:rsidRDefault="001E68C7" w:rsidP="001E68C7">
      <w:pPr>
        <w:spacing w:after="0" w:line="360" w:lineRule="auto"/>
        <w:ind w:firstLine="709"/>
        <w:jc w:val="both"/>
        <w:rPr>
          <w:rFonts w:ascii="Times New Roman" w:hAnsi="Times New Roman" w:cs="Times New Roman"/>
          <w:sz w:val="24"/>
          <w:szCs w:val="24"/>
        </w:rPr>
      </w:pPr>
      <w:r w:rsidRPr="001E68C7">
        <w:rPr>
          <w:rFonts w:ascii="Times New Roman" w:hAnsi="Times New Roman" w:cs="Times New Roman"/>
          <w:sz w:val="24"/>
          <w:szCs w:val="24"/>
        </w:rPr>
        <w:t xml:space="preserve">Si introdujéramos otra medida, en este caso la variación de Eder sobre el sistema Delta, la proximidad de </w:t>
      </w:r>
      <w:r w:rsidRPr="001E68C7">
        <w:rPr>
          <w:rFonts w:ascii="Times New Roman" w:hAnsi="Times New Roman" w:cs="Times New Roman"/>
          <w:i/>
          <w:sz w:val="24"/>
          <w:szCs w:val="24"/>
        </w:rPr>
        <w:t>El sueño de la viuda de Aragón</w:t>
      </w:r>
      <w:r w:rsidRPr="001E68C7">
        <w:rPr>
          <w:rFonts w:ascii="Times New Roman" w:hAnsi="Times New Roman" w:cs="Times New Roman"/>
          <w:sz w:val="24"/>
          <w:szCs w:val="24"/>
        </w:rPr>
        <w:t xml:space="preserve"> y el </w:t>
      </w:r>
      <w:r w:rsidRPr="001E68C7">
        <w:rPr>
          <w:rFonts w:ascii="Times New Roman" w:hAnsi="Times New Roman" w:cs="Times New Roman"/>
          <w:i/>
          <w:sz w:val="24"/>
          <w:szCs w:val="24"/>
        </w:rPr>
        <w:t>Arte de Amor</w:t>
      </w:r>
      <w:r w:rsidRPr="001E68C7">
        <w:rPr>
          <w:rFonts w:ascii="Times New Roman" w:hAnsi="Times New Roman" w:cs="Times New Roman"/>
          <w:sz w:val="24"/>
          <w:szCs w:val="24"/>
        </w:rPr>
        <w:t xml:space="preserve"> sería aún más evidente:</w:t>
      </w:r>
    </w:p>
    <w:p w14:paraId="79B956D1" w14:textId="77777777" w:rsidR="00497D6E" w:rsidRDefault="000309BC" w:rsidP="000309BC">
      <w:pPr>
        <w:spacing w:after="0" w:line="360" w:lineRule="auto"/>
        <w:ind w:firstLine="709"/>
        <w:jc w:val="center"/>
        <w:rPr>
          <w:rFonts w:ascii="Times New Roman" w:hAnsi="Times New Roman" w:cs="Times New Roman"/>
          <w:sz w:val="24"/>
          <w:szCs w:val="24"/>
        </w:rPr>
      </w:pPr>
      <w:r w:rsidRPr="000309BC">
        <w:rPr>
          <w:rFonts w:ascii="Times New Roman" w:hAnsi="Times New Roman" w:cs="Times New Roman"/>
          <w:noProof/>
          <w:sz w:val="24"/>
          <w:szCs w:val="24"/>
          <w:lang w:eastAsia="es-ES"/>
        </w:rPr>
        <w:drawing>
          <wp:inline distT="0" distB="0" distL="0" distR="0" wp14:anchorId="32A79120" wp14:editId="6177468C">
            <wp:extent cx="2863294" cy="2543175"/>
            <wp:effectExtent l="0" t="0" r="0" b="0"/>
            <wp:docPr id="6" name="Imagen 6" descr="C:\Users\Juan\Desktop\__stylo\__stylo\Rplot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an\Desktop\__stylo\__stylo\Rplot0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5674" cy="2580817"/>
                    </a:xfrm>
                    <a:prstGeom prst="rect">
                      <a:avLst/>
                    </a:prstGeom>
                    <a:noFill/>
                    <a:ln>
                      <a:noFill/>
                    </a:ln>
                  </pic:spPr>
                </pic:pic>
              </a:graphicData>
            </a:graphic>
          </wp:inline>
        </w:drawing>
      </w:r>
    </w:p>
    <w:p w14:paraId="56448FAD" w14:textId="77777777" w:rsidR="00497D6E" w:rsidRDefault="007556D0" w:rsidP="007062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Ahora bien, cuando empezamos a introducir los </w:t>
      </w:r>
      <w:r w:rsidRPr="006C7578">
        <w:rPr>
          <w:rFonts w:ascii="Times New Roman" w:hAnsi="Times New Roman" w:cs="Times New Roman"/>
          <w:i/>
          <w:sz w:val="24"/>
          <w:szCs w:val="24"/>
        </w:rPr>
        <w:t>n-grams</w:t>
      </w:r>
      <w:r>
        <w:rPr>
          <w:rFonts w:ascii="Times New Roman" w:hAnsi="Times New Roman" w:cs="Times New Roman"/>
          <w:sz w:val="24"/>
          <w:szCs w:val="24"/>
        </w:rPr>
        <w:t>, “</w:t>
      </w:r>
      <w:r w:rsidR="00503A99">
        <w:rPr>
          <w:rFonts w:ascii="Times New Roman" w:hAnsi="Times New Roman" w:cs="Times New Roman"/>
          <w:i/>
          <w:sz w:val="24"/>
          <w:szCs w:val="24"/>
        </w:rPr>
        <w:t>S</w:t>
      </w:r>
      <w:r w:rsidRPr="007556D0">
        <w:rPr>
          <w:rFonts w:ascii="Times New Roman" w:hAnsi="Times New Roman" w:cs="Times New Roman"/>
          <w:i/>
          <w:sz w:val="24"/>
          <w:szCs w:val="24"/>
        </w:rPr>
        <w:t>tylo</w:t>
      </w:r>
      <w:r>
        <w:rPr>
          <w:rFonts w:ascii="Times New Roman" w:hAnsi="Times New Roman" w:cs="Times New Roman"/>
          <w:sz w:val="24"/>
          <w:szCs w:val="24"/>
        </w:rPr>
        <w:t xml:space="preserve">” comienza a presentar problemas a la hora de organizar el corpus. La prueba de esto sería que, en contra de todos los parámetros medidos antes, une el texto del </w:t>
      </w:r>
      <w:r w:rsidRPr="007556D0">
        <w:rPr>
          <w:rFonts w:ascii="Times New Roman" w:hAnsi="Times New Roman" w:cs="Times New Roman"/>
          <w:i/>
          <w:sz w:val="24"/>
          <w:szCs w:val="24"/>
        </w:rPr>
        <w:t>Arte de amor</w:t>
      </w:r>
      <w:r>
        <w:rPr>
          <w:rFonts w:ascii="Times New Roman" w:hAnsi="Times New Roman" w:cs="Times New Roman"/>
          <w:sz w:val="24"/>
          <w:szCs w:val="24"/>
        </w:rPr>
        <w:t xml:space="preserve"> con los fragmentos de Ercilla y Zúñiga</w:t>
      </w:r>
      <w:r w:rsidR="006C7578">
        <w:rPr>
          <w:rFonts w:ascii="Times New Roman" w:hAnsi="Times New Roman" w:cs="Times New Roman"/>
          <w:sz w:val="24"/>
          <w:szCs w:val="24"/>
        </w:rPr>
        <w:t xml:space="preserve"> (y, con todo y con eso, mantiene las novelas de fray Melchor de la Serna separadas de las de Cristóbal de Tamariz)</w:t>
      </w:r>
      <w:r>
        <w:rPr>
          <w:rFonts w:ascii="Times New Roman" w:hAnsi="Times New Roman" w:cs="Times New Roman"/>
          <w:sz w:val="24"/>
          <w:szCs w:val="24"/>
        </w:rPr>
        <w:t>:</w:t>
      </w:r>
    </w:p>
    <w:p w14:paraId="1F48D483" w14:textId="77777777" w:rsidR="007556D0" w:rsidRDefault="007556D0" w:rsidP="007556D0">
      <w:pPr>
        <w:spacing w:after="0" w:line="360" w:lineRule="auto"/>
        <w:ind w:firstLine="709"/>
        <w:jc w:val="center"/>
        <w:rPr>
          <w:rFonts w:ascii="Times New Roman" w:hAnsi="Times New Roman" w:cs="Times New Roman"/>
          <w:sz w:val="24"/>
          <w:szCs w:val="24"/>
        </w:rPr>
      </w:pPr>
      <w:r w:rsidRPr="007556D0">
        <w:rPr>
          <w:rFonts w:ascii="Times New Roman" w:hAnsi="Times New Roman" w:cs="Times New Roman"/>
          <w:noProof/>
          <w:sz w:val="24"/>
          <w:szCs w:val="24"/>
          <w:lang w:eastAsia="es-ES"/>
        </w:rPr>
        <w:drawing>
          <wp:inline distT="0" distB="0" distL="0" distR="0" wp14:anchorId="37DA6577" wp14:editId="507362B1">
            <wp:extent cx="3543300" cy="3147155"/>
            <wp:effectExtent l="0" t="0" r="0" b="0"/>
            <wp:docPr id="8" name="Imagen 8" descr="C:\Users\Juan\Desktop\__stylo\__stylo\Rplot01 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uan\Desktop\__stylo\__stylo\Rplot01 NO.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5748" cy="3149329"/>
                    </a:xfrm>
                    <a:prstGeom prst="rect">
                      <a:avLst/>
                    </a:prstGeom>
                    <a:noFill/>
                    <a:ln>
                      <a:noFill/>
                    </a:ln>
                  </pic:spPr>
                </pic:pic>
              </a:graphicData>
            </a:graphic>
          </wp:inline>
        </w:drawing>
      </w:r>
    </w:p>
    <w:p w14:paraId="480D784F" w14:textId="77777777" w:rsidR="00D042D4" w:rsidRDefault="00D042D4" w:rsidP="0070629E">
      <w:pPr>
        <w:spacing w:after="0" w:line="360" w:lineRule="auto"/>
        <w:ind w:firstLine="709"/>
        <w:jc w:val="both"/>
        <w:rPr>
          <w:rFonts w:ascii="Times New Roman" w:hAnsi="Times New Roman" w:cs="Times New Roman"/>
          <w:sz w:val="24"/>
          <w:szCs w:val="24"/>
        </w:rPr>
      </w:pPr>
    </w:p>
    <w:p w14:paraId="47CD5CEB" w14:textId="77777777" w:rsidR="007556D0" w:rsidRPr="00DF2F19" w:rsidRDefault="007556D0" w:rsidP="007062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El hecho de que el programa falle podemos atribuirlo a la poca extensión de los textos que forman el corpus, que hace prácticamente imposible obtener resultados fiables más allá de las palabras simples. De ahí la necesidad de seguir utilizando (por el momento) otros programas como los que presento en el apartado 4.1, que nos permiten observar caso por caso y calcular las variables que verdaderamente interesen al investigador por su carácter discriminatorio.</w:t>
      </w:r>
      <w:bookmarkStart w:id="0" w:name="_GoBack"/>
      <w:bookmarkEnd w:id="0"/>
    </w:p>
    <w:sectPr w:rsidR="007556D0" w:rsidRPr="00DF2F19" w:rsidSect="00A12A6B">
      <w:footerReference w:type="default" r:id="rId18"/>
      <w:pgSz w:w="11906" w:h="16838"/>
      <w:pgMar w:top="1701" w:right="1701" w:bottom="1701" w:left="1701"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04365" w14:textId="77777777" w:rsidR="00503A99" w:rsidRDefault="00503A99" w:rsidP="00447117">
      <w:pPr>
        <w:spacing w:after="0" w:line="240" w:lineRule="auto"/>
      </w:pPr>
      <w:r>
        <w:separator/>
      </w:r>
    </w:p>
  </w:endnote>
  <w:endnote w:type="continuationSeparator" w:id="0">
    <w:p w14:paraId="3C314131" w14:textId="77777777" w:rsidR="00503A99" w:rsidRDefault="00503A99" w:rsidP="0044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307864"/>
      <w:docPartObj>
        <w:docPartGallery w:val="Page Numbers (Bottom of Page)"/>
        <w:docPartUnique/>
      </w:docPartObj>
    </w:sdtPr>
    <w:sdtEndPr>
      <w:rPr>
        <w:rFonts w:ascii="Times New Roman" w:hAnsi="Times New Roman" w:cs="Times New Roman"/>
      </w:rPr>
    </w:sdtEndPr>
    <w:sdtContent>
      <w:p w14:paraId="0ED1E21C" w14:textId="77777777" w:rsidR="00503A99" w:rsidRPr="00AA00C0" w:rsidRDefault="00503A99">
        <w:pPr>
          <w:pStyle w:val="Piedepgina"/>
          <w:jc w:val="right"/>
          <w:rPr>
            <w:rFonts w:ascii="Times New Roman" w:hAnsi="Times New Roman" w:cs="Times New Roman"/>
          </w:rPr>
        </w:pPr>
        <w:r w:rsidRPr="00AA00C0">
          <w:rPr>
            <w:rFonts w:ascii="Times New Roman" w:hAnsi="Times New Roman" w:cs="Times New Roman"/>
          </w:rPr>
          <w:fldChar w:fldCharType="begin"/>
        </w:r>
        <w:r w:rsidRPr="00AA00C0">
          <w:rPr>
            <w:rFonts w:ascii="Times New Roman" w:hAnsi="Times New Roman" w:cs="Times New Roman"/>
          </w:rPr>
          <w:instrText>PAGE   \* MERGEFORMAT</w:instrText>
        </w:r>
        <w:r w:rsidRPr="00AA00C0">
          <w:rPr>
            <w:rFonts w:ascii="Times New Roman" w:hAnsi="Times New Roman" w:cs="Times New Roman"/>
          </w:rPr>
          <w:fldChar w:fldCharType="separate"/>
        </w:r>
        <w:r w:rsidR="00BB47C0">
          <w:rPr>
            <w:rFonts w:ascii="Times New Roman" w:hAnsi="Times New Roman" w:cs="Times New Roman"/>
            <w:noProof/>
          </w:rPr>
          <w:t>35</w:t>
        </w:r>
        <w:r w:rsidRPr="00AA00C0">
          <w:rPr>
            <w:rFonts w:ascii="Times New Roman" w:hAnsi="Times New Roman" w:cs="Times New Roman"/>
          </w:rPr>
          <w:fldChar w:fldCharType="end"/>
        </w:r>
      </w:p>
    </w:sdtContent>
  </w:sdt>
  <w:p w14:paraId="24DBF370" w14:textId="77777777" w:rsidR="00503A99" w:rsidRDefault="00503A9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DFFAE" w14:textId="77777777" w:rsidR="00503A99" w:rsidRDefault="00503A99" w:rsidP="00447117">
      <w:pPr>
        <w:spacing w:after="0" w:line="240" w:lineRule="auto"/>
      </w:pPr>
      <w:r>
        <w:separator/>
      </w:r>
    </w:p>
  </w:footnote>
  <w:footnote w:type="continuationSeparator" w:id="0">
    <w:p w14:paraId="05C1230D" w14:textId="77777777" w:rsidR="00503A99" w:rsidRDefault="00503A99" w:rsidP="00447117">
      <w:pPr>
        <w:spacing w:after="0" w:line="240" w:lineRule="auto"/>
      </w:pPr>
      <w:r>
        <w:continuationSeparator/>
      </w:r>
    </w:p>
  </w:footnote>
  <w:footnote w:id="1">
    <w:p w14:paraId="526DD8CA" w14:textId="77777777" w:rsidR="00503A99" w:rsidRPr="00681BC8" w:rsidRDefault="00503A99" w:rsidP="00681BC8">
      <w:pPr>
        <w:pStyle w:val="Textonotapie"/>
        <w:jc w:val="both"/>
        <w:rPr>
          <w:rFonts w:ascii="Times New Roman" w:hAnsi="Times New Roman" w:cs="Times New Roman"/>
        </w:rPr>
      </w:pPr>
      <w:r w:rsidRPr="00681BC8">
        <w:rPr>
          <w:rStyle w:val="Refdenotaalpie"/>
          <w:rFonts w:ascii="Times New Roman" w:hAnsi="Times New Roman" w:cs="Times New Roman"/>
        </w:rPr>
        <w:footnoteRef/>
      </w:r>
      <w:r w:rsidRPr="00681BC8">
        <w:rPr>
          <w:rFonts w:ascii="Times New Roman" w:hAnsi="Times New Roman" w:cs="Times New Roman"/>
        </w:rPr>
        <w:t xml:space="preserve"> Labrador Herraiz, Di Franco y </w:t>
      </w:r>
      <w:r>
        <w:rPr>
          <w:rFonts w:ascii="Times New Roman" w:hAnsi="Times New Roman" w:cs="Times New Roman"/>
        </w:rPr>
        <w:t>Bernard</w:t>
      </w:r>
      <w:r w:rsidRPr="00681BC8">
        <w:rPr>
          <w:rFonts w:ascii="Times New Roman" w:hAnsi="Times New Roman" w:cs="Times New Roman"/>
        </w:rPr>
        <w:t xml:space="preserve"> (2011) han editado magistralmente el códice 22.028 de la BNE, donde se encuentran estas novelas junto con otros textos pertenecientes al </w:t>
      </w:r>
      <w:r w:rsidRPr="00681BC8">
        <w:rPr>
          <w:rFonts w:ascii="Times New Roman" w:hAnsi="Times New Roman" w:cs="Times New Roman"/>
          <w:i/>
        </w:rPr>
        <w:t>Jardín de Venus</w:t>
      </w:r>
      <w:r w:rsidRPr="00681BC8">
        <w:rPr>
          <w:rFonts w:ascii="Times New Roman" w:hAnsi="Times New Roman" w:cs="Times New Roman"/>
        </w:rPr>
        <w:t>, también atribuido a fray Melchor de la Serna. Sin embargo, como he señalado, actualmente no dispone</w:t>
      </w:r>
      <w:r>
        <w:rPr>
          <w:rFonts w:ascii="Times New Roman" w:hAnsi="Times New Roman" w:cs="Times New Roman"/>
        </w:rPr>
        <w:t>mos de una edición separada</w:t>
      </w:r>
      <w:r w:rsidRPr="00681BC8">
        <w:rPr>
          <w:rFonts w:ascii="Times New Roman" w:hAnsi="Times New Roman" w:cs="Times New Roman"/>
        </w:rPr>
        <w:t xml:space="preserve"> de las cuatro novelas eróticas en verso atribuidas al fraile benito.</w:t>
      </w:r>
    </w:p>
  </w:footnote>
  <w:footnote w:id="2">
    <w:p w14:paraId="5B22AE26" w14:textId="77777777" w:rsidR="00503A99" w:rsidRPr="00AD4264" w:rsidRDefault="00503A99" w:rsidP="00AD4264">
      <w:pPr>
        <w:pStyle w:val="Textonotapie"/>
        <w:jc w:val="both"/>
        <w:rPr>
          <w:rFonts w:ascii="Times New Roman" w:hAnsi="Times New Roman" w:cs="Times New Roman"/>
        </w:rPr>
      </w:pPr>
      <w:r w:rsidRPr="00AD4264">
        <w:rPr>
          <w:rStyle w:val="Refdenotaalpie"/>
          <w:rFonts w:ascii="Times New Roman" w:hAnsi="Times New Roman" w:cs="Times New Roman"/>
        </w:rPr>
        <w:footnoteRef/>
      </w:r>
      <w:r w:rsidRPr="00AD4264">
        <w:rPr>
          <w:rFonts w:ascii="Times New Roman" w:hAnsi="Times New Roman" w:cs="Times New Roman"/>
        </w:rPr>
        <w:t xml:space="preserve"> He tratado de establecer un corpus que tenga un número de palabras similar, ya que, como señala Sheila Queralt (2014: 37), “los estudios más cuantitativos que emplean programas informáticos necesitan experimentar con textos más largos”, siempre superiores a 1.000 palabras.</w:t>
      </w:r>
    </w:p>
  </w:footnote>
  <w:footnote w:id="3">
    <w:p w14:paraId="5C7FCFCE" w14:textId="77777777" w:rsidR="00503A99" w:rsidRPr="001D6415" w:rsidRDefault="00503A99" w:rsidP="001D6415">
      <w:pPr>
        <w:pStyle w:val="Textonotapie"/>
        <w:jc w:val="both"/>
        <w:rPr>
          <w:rFonts w:ascii="Times New Roman" w:hAnsi="Times New Roman" w:cs="Times New Roman"/>
        </w:rPr>
      </w:pPr>
      <w:r w:rsidRPr="001D6415">
        <w:rPr>
          <w:rStyle w:val="Refdenotaalpie"/>
          <w:rFonts w:ascii="Times New Roman" w:hAnsi="Times New Roman" w:cs="Times New Roman"/>
        </w:rPr>
        <w:footnoteRef/>
      </w:r>
      <w:r w:rsidRPr="001D6415">
        <w:rPr>
          <w:rFonts w:ascii="Times New Roman" w:hAnsi="Times New Roman" w:cs="Times New Roman"/>
        </w:rPr>
        <w:t xml:space="preserve"> Con el término indubitado me refiero a los textos cuya autoría está fuera de dudas, como la traducción del </w:t>
      </w:r>
      <w:r w:rsidRPr="001D6415">
        <w:rPr>
          <w:rFonts w:ascii="Times New Roman" w:hAnsi="Times New Roman" w:cs="Times New Roman"/>
          <w:i/>
        </w:rPr>
        <w:t>Ars Amandi</w:t>
      </w:r>
      <w:r w:rsidRPr="001D6415">
        <w:rPr>
          <w:rFonts w:ascii="Times New Roman" w:hAnsi="Times New Roman" w:cs="Times New Roman"/>
        </w:rPr>
        <w:t>. Por el contrario, las cuatro novelas en verso serían textos de autoría dubitada.</w:t>
      </w:r>
    </w:p>
  </w:footnote>
  <w:footnote w:id="4">
    <w:p w14:paraId="2E53F02C" w14:textId="77777777" w:rsidR="00503A99" w:rsidRPr="005E33A9" w:rsidRDefault="00503A99" w:rsidP="005E33A9">
      <w:pPr>
        <w:pStyle w:val="Textonotapie"/>
        <w:jc w:val="both"/>
        <w:rPr>
          <w:rFonts w:ascii="Times New Roman" w:hAnsi="Times New Roman" w:cs="Times New Roman"/>
        </w:rPr>
      </w:pPr>
      <w:r w:rsidRPr="005E33A9">
        <w:rPr>
          <w:rStyle w:val="Refdenotaalpie"/>
          <w:rFonts w:ascii="Times New Roman" w:hAnsi="Times New Roman" w:cs="Times New Roman"/>
        </w:rPr>
        <w:footnoteRef/>
      </w:r>
      <w:r w:rsidRPr="005E33A9">
        <w:rPr>
          <w:rFonts w:ascii="Times New Roman" w:hAnsi="Times New Roman" w:cs="Times New Roman"/>
        </w:rPr>
        <w:t xml:space="preserve"> En el apartado dedicado a las pruebas de atribución, me referiré a esta obra con el nombre de Novela del Licenciado Tamariz, por estar así titulada en el manuscrito de Rodríguez-Moñino (</w:t>
      </w:r>
      <w:r>
        <w:rPr>
          <w:rFonts w:ascii="Times New Roman" w:hAnsi="Times New Roman" w:cs="Times New Roman"/>
        </w:rPr>
        <w:t>Tamariz, 1974</w:t>
      </w:r>
      <w:r w:rsidRPr="005E33A9">
        <w:rPr>
          <w:rFonts w:ascii="Times New Roman" w:hAnsi="Times New Roman" w:cs="Times New Roman"/>
        </w:rPr>
        <w:t>: 187, nota al pie).</w:t>
      </w:r>
    </w:p>
  </w:footnote>
  <w:footnote w:id="5">
    <w:p w14:paraId="653195C2" w14:textId="77777777" w:rsidR="00503A99" w:rsidRPr="00EB1F15" w:rsidRDefault="00503A99" w:rsidP="00EB1F15">
      <w:pPr>
        <w:pStyle w:val="Textonotapie"/>
        <w:jc w:val="both"/>
        <w:rPr>
          <w:rFonts w:ascii="Times New Roman" w:hAnsi="Times New Roman" w:cs="Times New Roman"/>
        </w:rPr>
      </w:pPr>
      <w:r w:rsidRPr="00EB1F15">
        <w:rPr>
          <w:rStyle w:val="Refdenotaalpie"/>
          <w:rFonts w:ascii="Times New Roman" w:hAnsi="Times New Roman" w:cs="Times New Roman"/>
        </w:rPr>
        <w:footnoteRef/>
      </w:r>
      <w:r w:rsidRPr="00EB1F15">
        <w:rPr>
          <w:rFonts w:ascii="Times New Roman" w:hAnsi="Times New Roman" w:cs="Times New Roman"/>
        </w:rPr>
        <w:t xml:space="preserve"> </w:t>
      </w:r>
      <w:r>
        <w:rPr>
          <w:rFonts w:ascii="Times New Roman" w:hAnsi="Times New Roman" w:cs="Times New Roman"/>
        </w:rPr>
        <w:t xml:space="preserve">Concretamente, en el libro </w:t>
      </w:r>
      <w:r w:rsidRPr="00EB1F15">
        <w:rPr>
          <w:rFonts w:ascii="Times New Roman" w:hAnsi="Times New Roman" w:cs="Times New Roman"/>
          <w:i/>
        </w:rPr>
        <w:t>Lasciva est nobis pagina…</w:t>
      </w:r>
      <w:r>
        <w:rPr>
          <w:rFonts w:ascii="Times New Roman" w:hAnsi="Times New Roman" w:cs="Times New Roman"/>
        </w:rPr>
        <w:t xml:space="preserve"> dedico un capítulo a comentar la relevancia del adulterio como causa penal a partir de una carta hallada en el </w:t>
      </w:r>
      <w:r w:rsidRPr="00EB1F15">
        <w:rPr>
          <w:rFonts w:ascii="Times New Roman" w:hAnsi="Times New Roman" w:cs="Times New Roman"/>
        </w:rPr>
        <w:t>Archivo de la Real Chancillería de Valladolid</w:t>
      </w:r>
      <w:r>
        <w:rPr>
          <w:rFonts w:ascii="Times New Roman" w:hAnsi="Times New Roman" w:cs="Times New Roman"/>
        </w:rPr>
        <w:t>, escrita por una mujer casada a su amante. En la misiva, descubierta por el marido y entregada como prueba para no ser condenado a muerte por haber atacado al primo y amante de su esposa, la dama escribía mensajes tan explícitos como  “tu coño te espera” o “espero que tu carajo esté muy triste sin mí”.</w:t>
      </w:r>
    </w:p>
  </w:footnote>
  <w:footnote w:id="6">
    <w:p w14:paraId="3A4B2225" w14:textId="77777777" w:rsidR="00503A99" w:rsidRPr="00890BF2" w:rsidRDefault="00503A99" w:rsidP="00890BF2">
      <w:pPr>
        <w:pStyle w:val="Textonotapie"/>
        <w:jc w:val="both"/>
        <w:rPr>
          <w:rFonts w:ascii="Times New Roman" w:hAnsi="Times New Roman" w:cs="Times New Roman"/>
        </w:rPr>
      </w:pPr>
      <w:r w:rsidRPr="00890BF2">
        <w:rPr>
          <w:rStyle w:val="Refdenotaalpie"/>
          <w:rFonts w:ascii="Times New Roman" w:hAnsi="Times New Roman" w:cs="Times New Roman"/>
        </w:rPr>
        <w:footnoteRef/>
      </w:r>
      <w:r w:rsidRPr="00890BF2">
        <w:rPr>
          <w:rFonts w:ascii="Times New Roman" w:hAnsi="Times New Roman" w:cs="Times New Roman"/>
        </w:rPr>
        <w:t xml:space="preserve"> Pensemos que en el siglo XVI Ovidio era conocido por ser el autor de las </w:t>
      </w:r>
      <w:r w:rsidRPr="00890BF2">
        <w:rPr>
          <w:rFonts w:ascii="Times New Roman" w:hAnsi="Times New Roman" w:cs="Times New Roman"/>
          <w:i/>
        </w:rPr>
        <w:t>Metamorfosis</w:t>
      </w:r>
      <w:r w:rsidRPr="00890BF2">
        <w:rPr>
          <w:rFonts w:ascii="Times New Roman" w:hAnsi="Times New Roman" w:cs="Times New Roman"/>
        </w:rPr>
        <w:t>, pero la mayor parte del público ignoraba la existencia de sus textos amorosos, que por otro lado, hubieran tenido prácticamente imposible llegar a la imprenta. ¿Quiénes serían entonces los únicos que podían comprender esos textos</w:t>
      </w:r>
      <w:r>
        <w:rPr>
          <w:rFonts w:ascii="Times New Roman" w:hAnsi="Times New Roman" w:cs="Times New Roman"/>
        </w:rPr>
        <w:t xml:space="preserve"> (no solo de Ovidio, sino también de Marcial o los goliardos</w:t>
      </w:r>
      <w:r w:rsidRPr="00890BF2">
        <w:rPr>
          <w:rFonts w:ascii="Times New Roman" w:hAnsi="Times New Roman" w:cs="Times New Roman"/>
        </w:rPr>
        <w:t>? Los que sabían latín, es decir, los clérigos.</w:t>
      </w:r>
    </w:p>
  </w:footnote>
  <w:footnote w:id="7">
    <w:p w14:paraId="6F69CA24" w14:textId="77777777" w:rsidR="00503A99" w:rsidRPr="00CB7A85" w:rsidRDefault="00503A99" w:rsidP="00CB7A85">
      <w:pPr>
        <w:pStyle w:val="Textonotapie"/>
        <w:jc w:val="both"/>
        <w:rPr>
          <w:rFonts w:ascii="Times New Roman" w:hAnsi="Times New Roman" w:cs="Times New Roman"/>
        </w:rPr>
      </w:pPr>
      <w:r w:rsidRPr="00CB7A85">
        <w:rPr>
          <w:rStyle w:val="Refdenotaalpie"/>
          <w:rFonts w:ascii="Times New Roman" w:hAnsi="Times New Roman" w:cs="Times New Roman"/>
        </w:rPr>
        <w:footnoteRef/>
      </w:r>
      <w:r w:rsidRPr="00CB7A85">
        <w:rPr>
          <w:rFonts w:ascii="Times New Roman" w:hAnsi="Times New Roman" w:cs="Times New Roman"/>
        </w:rPr>
        <w:t xml:space="preserve"> De ahí los nombres de “el fraile </w:t>
      </w:r>
      <w:r>
        <w:rPr>
          <w:rFonts w:ascii="Times New Roman" w:hAnsi="Times New Roman" w:cs="Times New Roman"/>
        </w:rPr>
        <w:t>b</w:t>
      </w:r>
      <w:r w:rsidRPr="00CB7A85">
        <w:rPr>
          <w:rFonts w:ascii="Times New Roman" w:hAnsi="Times New Roman" w:cs="Times New Roman"/>
        </w:rPr>
        <w:t>enito” y “el vicentino” con los que se le atribuyen las obras que estoy comentando.</w:t>
      </w:r>
    </w:p>
  </w:footnote>
  <w:footnote w:id="8">
    <w:p w14:paraId="487CCC13" w14:textId="77777777" w:rsidR="00503A99" w:rsidRPr="006048C5" w:rsidRDefault="00503A99" w:rsidP="006048C5">
      <w:pPr>
        <w:pStyle w:val="Textonotapie"/>
        <w:jc w:val="both"/>
        <w:rPr>
          <w:rFonts w:ascii="Times New Roman" w:hAnsi="Times New Roman" w:cs="Times New Roman"/>
        </w:rPr>
      </w:pPr>
      <w:r w:rsidRPr="006048C5">
        <w:rPr>
          <w:rStyle w:val="Refdenotaalpie"/>
          <w:rFonts w:ascii="Times New Roman" w:hAnsi="Times New Roman" w:cs="Times New Roman"/>
        </w:rPr>
        <w:footnoteRef/>
      </w:r>
      <w:r w:rsidRPr="006048C5">
        <w:rPr>
          <w:rFonts w:ascii="Times New Roman" w:hAnsi="Times New Roman" w:cs="Times New Roman"/>
        </w:rPr>
        <w:t xml:space="preserve"> Aunque en este trabajo me ocupo de los textos eróticos escritos en Salamanca, no podemos olvidar que en Sevilla también es posible encontrar antecedentes de este tipo de literatura. Podemos encontrar un buen ejemplo en el arzobispo Pero Niño de Guevara y el manuscrito </w:t>
      </w:r>
      <w:r w:rsidRPr="006048C5">
        <w:rPr>
          <w:rFonts w:ascii="Times New Roman" w:hAnsi="Times New Roman" w:cs="Times New Roman"/>
          <w:i/>
        </w:rPr>
        <w:t>Porras</w:t>
      </w:r>
      <w:r w:rsidRPr="006048C5">
        <w:rPr>
          <w:rFonts w:ascii="Times New Roman" w:hAnsi="Times New Roman" w:cs="Times New Roman"/>
        </w:rPr>
        <w:t xml:space="preserve"> (donde también aparecen algunas novelas de Cervantes).</w:t>
      </w:r>
    </w:p>
  </w:footnote>
  <w:footnote w:id="9">
    <w:p w14:paraId="76ADDEA0" w14:textId="77777777" w:rsidR="00503A99" w:rsidRPr="00B0441F" w:rsidRDefault="00503A99" w:rsidP="00B0441F">
      <w:pPr>
        <w:pStyle w:val="Textonotapie"/>
        <w:jc w:val="both"/>
        <w:rPr>
          <w:rFonts w:ascii="Times New Roman" w:hAnsi="Times New Roman" w:cs="Times New Roman"/>
        </w:rPr>
      </w:pPr>
      <w:r w:rsidRPr="00B0441F">
        <w:rPr>
          <w:rStyle w:val="Refdenotaalpie"/>
          <w:rFonts w:ascii="Times New Roman" w:hAnsi="Times New Roman" w:cs="Times New Roman"/>
        </w:rPr>
        <w:footnoteRef/>
      </w:r>
      <w:r w:rsidRPr="00B0441F">
        <w:rPr>
          <w:rFonts w:ascii="Times New Roman" w:hAnsi="Times New Roman" w:cs="Times New Roman"/>
        </w:rPr>
        <w:t xml:space="preserve"> Aparte de la traducción de Ovidio, esta es la única de las cuatro novelas eróticas de fray Melchor que está escrita en octavas reales, igual que las tres de Tamariz. Por su parte, la </w:t>
      </w:r>
      <w:r w:rsidRPr="00B0441F">
        <w:rPr>
          <w:rFonts w:ascii="Times New Roman" w:hAnsi="Times New Roman" w:cs="Times New Roman"/>
          <w:i/>
        </w:rPr>
        <w:t>Novela del cordero</w:t>
      </w:r>
      <w:r w:rsidRPr="00B0441F">
        <w:rPr>
          <w:rFonts w:ascii="Times New Roman" w:hAnsi="Times New Roman" w:cs="Times New Roman"/>
        </w:rPr>
        <w:t xml:space="preserve">, la </w:t>
      </w:r>
      <w:r w:rsidRPr="00B0441F">
        <w:rPr>
          <w:rFonts w:ascii="Times New Roman" w:hAnsi="Times New Roman" w:cs="Times New Roman"/>
          <w:i/>
        </w:rPr>
        <w:t>Novela de las madejas</w:t>
      </w:r>
      <w:r w:rsidRPr="00B0441F">
        <w:rPr>
          <w:rFonts w:ascii="Times New Roman" w:hAnsi="Times New Roman" w:cs="Times New Roman"/>
        </w:rPr>
        <w:t xml:space="preserve"> y la </w:t>
      </w:r>
      <w:r w:rsidRPr="00B0441F">
        <w:rPr>
          <w:rFonts w:ascii="Times New Roman" w:hAnsi="Times New Roman" w:cs="Times New Roman"/>
          <w:i/>
        </w:rPr>
        <w:t>Novela de la mujer de Gil</w:t>
      </w:r>
      <w:r w:rsidRPr="00B0441F">
        <w:rPr>
          <w:rFonts w:ascii="Times New Roman" w:hAnsi="Times New Roman" w:cs="Times New Roman"/>
        </w:rPr>
        <w:t xml:space="preserve"> están escritas en tercetos encadenados.</w:t>
      </w:r>
    </w:p>
  </w:footnote>
  <w:footnote w:id="10">
    <w:p w14:paraId="07428548" w14:textId="77777777" w:rsidR="00503A99" w:rsidRPr="005477D2" w:rsidRDefault="00503A99" w:rsidP="005477D2">
      <w:pPr>
        <w:pStyle w:val="Textonotapie"/>
        <w:jc w:val="both"/>
        <w:rPr>
          <w:rFonts w:ascii="Times New Roman" w:hAnsi="Times New Roman" w:cs="Times New Roman"/>
        </w:rPr>
      </w:pPr>
      <w:r w:rsidRPr="005477D2">
        <w:rPr>
          <w:rStyle w:val="Refdenotaalpie"/>
          <w:rFonts w:ascii="Times New Roman" w:hAnsi="Times New Roman" w:cs="Times New Roman"/>
        </w:rPr>
        <w:footnoteRef/>
      </w:r>
      <w:r w:rsidRPr="005477D2">
        <w:rPr>
          <w:rFonts w:ascii="Times New Roman" w:hAnsi="Times New Roman" w:cs="Times New Roman"/>
        </w:rPr>
        <w:t xml:space="preserve"> Nótese que los pies de la mujer tenían en el Siglo de Oro una carga erótica infinitamente mayor a la de hoy en día.</w:t>
      </w:r>
    </w:p>
  </w:footnote>
  <w:footnote w:id="11">
    <w:p w14:paraId="1DFFD707" w14:textId="77777777" w:rsidR="00503A99" w:rsidRPr="00691D5A" w:rsidRDefault="00503A99" w:rsidP="001B6E0F">
      <w:pPr>
        <w:pStyle w:val="Textonotapie"/>
        <w:jc w:val="both"/>
        <w:rPr>
          <w:rFonts w:ascii="Times New Roman" w:hAnsi="Times New Roman" w:cs="Times New Roman"/>
        </w:rPr>
      </w:pPr>
      <w:r w:rsidRPr="00691D5A">
        <w:rPr>
          <w:rStyle w:val="Refdenotaalpie"/>
          <w:rFonts w:ascii="Times New Roman" w:hAnsi="Times New Roman" w:cs="Times New Roman"/>
        </w:rPr>
        <w:footnoteRef/>
      </w:r>
      <w:r w:rsidRPr="00691D5A">
        <w:rPr>
          <w:rFonts w:ascii="Times New Roman" w:hAnsi="Times New Roman" w:cs="Times New Roman"/>
        </w:rPr>
        <w:t xml:space="preserve"> McGrady se refiere a la </w:t>
      </w:r>
      <w:r w:rsidRPr="00691D5A">
        <w:rPr>
          <w:rFonts w:ascii="Times New Roman" w:hAnsi="Times New Roman" w:cs="Times New Roman"/>
          <w:i/>
        </w:rPr>
        <w:t>Historia de los sanctos mártires de Cartuja</w:t>
      </w:r>
      <w:r w:rsidRPr="00691D5A">
        <w:rPr>
          <w:rFonts w:ascii="Times New Roman" w:hAnsi="Times New Roman" w:cs="Times New Roman"/>
        </w:rPr>
        <w:t>, publicada por Cristóbal de Tamariz en 1584.</w:t>
      </w:r>
    </w:p>
  </w:footnote>
  <w:footnote w:id="12">
    <w:p w14:paraId="7AE8E009" w14:textId="77777777" w:rsidR="00503A99" w:rsidRPr="00691D5A" w:rsidRDefault="00503A99" w:rsidP="001B6E0F">
      <w:pPr>
        <w:pStyle w:val="Textonotapie"/>
        <w:jc w:val="both"/>
        <w:rPr>
          <w:rFonts w:ascii="Times New Roman" w:hAnsi="Times New Roman" w:cs="Times New Roman"/>
        </w:rPr>
      </w:pPr>
      <w:r w:rsidRPr="00691D5A">
        <w:rPr>
          <w:rStyle w:val="Refdenotaalpie"/>
          <w:rFonts w:ascii="Times New Roman" w:hAnsi="Times New Roman" w:cs="Times New Roman"/>
        </w:rPr>
        <w:footnoteRef/>
      </w:r>
      <w:r w:rsidRPr="00691D5A">
        <w:rPr>
          <w:rFonts w:ascii="Times New Roman" w:hAnsi="Times New Roman" w:cs="Times New Roman"/>
        </w:rPr>
        <w:t xml:space="preserve"> No sabemos si estos rasgos forman parte del idiolecto del autor o del copista.</w:t>
      </w:r>
    </w:p>
  </w:footnote>
  <w:footnote w:id="13">
    <w:p w14:paraId="52E7B7D3" w14:textId="77777777" w:rsidR="00503A99" w:rsidRPr="000A131F" w:rsidRDefault="00503A99" w:rsidP="001B6E0F">
      <w:pPr>
        <w:pStyle w:val="Textonotapie"/>
        <w:jc w:val="both"/>
        <w:rPr>
          <w:rFonts w:ascii="Times New Roman" w:hAnsi="Times New Roman" w:cs="Times New Roman"/>
        </w:rPr>
      </w:pPr>
      <w:r w:rsidRPr="000A131F">
        <w:rPr>
          <w:rStyle w:val="Refdenotaalpie"/>
          <w:rFonts w:ascii="Times New Roman" w:hAnsi="Times New Roman" w:cs="Times New Roman"/>
        </w:rPr>
        <w:footnoteRef/>
      </w:r>
      <w:r w:rsidRPr="000A131F">
        <w:rPr>
          <w:rFonts w:ascii="Times New Roman" w:hAnsi="Times New Roman" w:cs="Times New Roman"/>
        </w:rPr>
        <w:t xml:space="preserve"> </w:t>
      </w:r>
      <w:r>
        <w:rPr>
          <w:rFonts w:ascii="Times New Roman" w:hAnsi="Times New Roman" w:cs="Times New Roman"/>
        </w:rPr>
        <w:t>En</w:t>
      </w:r>
      <w:r w:rsidRPr="000A131F">
        <w:rPr>
          <w:rFonts w:ascii="Times New Roman" w:hAnsi="Times New Roman" w:cs="Times New Roman"/>
        </w:rPr>
        <w:t xml:space="preserve"> un p</w:t>
      </w:r>
      <w:r>
        <w:rPr>
          <w:rFonts w:ascii="Times New Roman" w:hAnsi="Times New Roman" w:cs="Times New Roman"/>
        </w:rPr>
        <w:t>rincipio incluso se pensó que en los textos podía hallarse una especie de marca de agua con las pistas inequívocas de su autoría. Hoy, algunos especialista</w:t>
      </w:r>
      <w:r w:rsidRPr="000A131F">
        <w:rPr>
          <w:rFonts w:ascii="Times New Roman" w:hAnsi="Times New Roman" w:cs="Times New Roman"/>
        </w:rPr>
        <w:t>s como Cristina Ruiz Urbón (2016) ya no piensan lo mismo: en el caso de la lengua escrita,</w:t>
      </w:r>
      <w:r>
        <w:rPr>
          <w:rFonts w:ascii="Times New Roman" w:hAnsi="Times New Roman" w:cs="Times New Roman"/>
        </w:rPr>
        <w:t xml:space="preserve"> muy distinto de la acústica forense y la detección de plagio,</w:t>
      </w:r>
      <w:r w:rsidRPr="000A131F">
        <w:rPr>
          <w:rFonts w:ascii="Times New Roman" w:hAnsi="Times New Roman" w:cs="Times New Roman"/>
        </w:rPr>
        <w:t xml:space="preserve"> los estudios de estilometría hoy ya no son considerados por ciertos especialistas como una especie de ADN o una huella digital.</w:t>
      </w:r>
    </w:p>
  </w:footnote>
  <w:footnote w:id="14">
    <w:p w14:paraId="1E83EB8D" w14:textId="77777777" w:rsidR="00503A99" w:rsidRPr="00BE16AE" w:rsidRDefault="00503A99" w:rsidP="001B6E0F">
      <w:pPr>
        <w:pStyle w:val="Textonotapie"/>
        <w:jc w:val="both"/>
        <w:rPr>
          <w:rFonts w:ascii="Times New Roman" w:hAnsi="Times New Roman" w:cs="Times New Roman"/>
        </w:rPr>
      </w:pPr>
      <w:r w:rsidRPr="00BE16AE">
        <w:rPr>
          <w:rStyle w:val="Refdenotaalpie"/>
          <w:rFonts w:ascii="Times New Roman" w:hAnsi="Times New Roman" w:cs="Times New Roman"/>
        </w:rPr>
        <w:footnoteRef/>
      </w:r>
      <w:r w:rsidRPr="00BE16AE">
        <w:rPr>
          <w:rFonts w:ascii="Times New Roman" w:hAnsi="Times New Roman" w:cs="Times New Roman"/>
        </w:rPr>
        <w:t xml:space="preserve"> El texto de Alonso de Ercilla ya estaba modernizado según los criterios que expondré a continuación. Respecto al </w:t>
      </w:r>
      <w:r w:rsidRPr="00BE16AE">
        <w:rPr>
          <w:rFonts w:ascii="Times New Roman" w:hAnsi="Times New Roman" w:cs="Times New Roman"/>
          <w:i/>
        </w:rPr>
        <w:t>Arte de amor</w:t>
      </w:r>
      <w:r w:rsidRPr="00BE16AE">
        <w:rPr>
          <w:rFonts w:ascii="Times New Roman" w:hAnsi="Times New Roman" w:cs="Times New Roman"/>
        </w:rPr>
        <w:t>, el profesor Javier Blasco me facilitó amablemente el texto ya digitalizado.</w:t>
      </w:r>
    </w:p>
  </w:footnote>
  <w:footnote w:id="15">
    <w:p w14:paraId="45F04827" w14:textId="77777777" w:rsidR="00503A99" w:rsidRPr="00782A81" w:rsidRDefault="00503A99" w:rsidP="00782A81">
      <w:pPr>
        <w:pStyle w:val="Textonotapie"/>
        <w:jc w:val="both"/>
        <w:rPr>
          <w:rFonts w:ascii="Times New Roman" w:hAnsi="Times New Roman" w:cs="Times New Roman"/>
        </w:rPr>
      </w:pPr>
      <w:r w:rsidRPr="00782A81">
        <w:rPr>
          <w:rStyle w:val="Refdenotaalpie"/>
          <w:rFonts w:ascii="Times New Roman" w:hAnsi="Times New Roman" w:cs="Times New Roman"/>
        </w:rPr>
        <w:footnoteRef/>
      </w:r>
      <w:r w:rsidRPr="00782A81">
        <w:rPr>
          <w:rFonts w:ascii="Times New Roman" w:hAnsi="Times New Roman" w:cs="Times New Roman"/>
        </w:rPr>
        <w:t xml:space="preserve"> Con los el término </w:t>
      </w:r>
      <w:r w:rsidRPr="00782A81">
        <w:rPr>
          <w:rFonts w:ascii="Times New Roman" w:hAnsi="Times New Roman" w:cs="Times New Roman"/>
          <w:i/>
        </w:rPr>
        <w:t>palabras token</w:t>
      </w:r>
      <w:r w:rsidRPr="00782A81">
        <w:rPr>
          <w:rFonts w:ascii="Times New Roman" w:hAnsi="Times New Roman" w:cs="Times New Roman"/>
        </w:rPr>
        <w:t xml:space="preserve"> me refiero al número total de palabras de los textos introducidos en el programa; y con el de </w:t>
      </w:r>
      <w:r w:rsidRPr="00782A81">
        <w:rPr>
          <w:rFonts w:ascii="Times New Roman" w:hAnsi="Times New Roman" w:cs="Times New Roman"/>
          <w:i/>
        </w:rPr>
        <w:t>palabras tipo</w:t>
      </w:r>
      <w:r w:rsidRPr="00782A81">
        <w:rPr>
          <w:rFonts w:ascii="Times New Roman" w:hAnsi="Times New Roman" w:cs="Times New Roman"/>
        </w:rPr>
        <w:t>, a los lemas que van apareciendo en cada fragmento. Cuanto más bajo sea el cociente, mayor riqueza léxica tendrán los textos</w:t>
      </w:r>
      <w:r>
        <w:rPr>
          <w:rFonts w:ascii="Times New Roman" w:hAnsi="Times New Roman" w:cs="Times New Roman"/>
        </w:rPr>
        <w:t>.</w:t>
      </w:r>
    </w:p>
  </w:footnote>
  <w:footnote w:id="16">
    <w:p w14:paraId="2E0CE865" w14:textId="77777777" w:rsidR="00503A99" w:rsidRPr="009A7F1B" w:rsidRDefault="00503A99" w:rsidP="009A7F1B">
      <w:pPr>
        <w:pStyle w:val="Textonotapie"/>
        <w:jc w:val="both"/>
        <w:rPr>
          <w:rFonts w:ascii="Times New Roman" w:hAnsi="Times New Roman" w:cs="Times New Roman"/>
        </w:rPr>
      </w:pPr>
      <w:r w:rsidRPr="009A7F1B">
        <w:rPr>
          <w:rStyle w:val="Refdenotaalpie"/>
          <w:rFonts w:ascii="Times New Roman" w:hAnsi="Times New Roman" w:cs="Times New Roman"/>
        </w:rPr>
        <w:footnoteRef/>
      </w:r>
      <w:r w:rsidRPr="009A7F1B">
        <w:rPr>
          <w:rFonts w:ascii="Times New Roman" w:hAnsi="Times New Roman" w:cs="Times New Roman"/>
        </w:rPr>
        <w:t xml:space="preserve"> Los </w:t>
      </w:r>
      <w:r w:rsidRPr="009A7F1B">
        <w:rPr>
          <w:rFonts w:ascii="Times New Roman" w:hAnsi="Times New Roman" w:cs="Times New Roman"/>
          <w:i/>
        </w:rPr>
        <w:t xml:space="preserve">n-grams </w:t>
      </w:r>
      <w:r w:rsidRPr="009A7F1B">
        <w:rPr>
          <w:rFonts w:ascii="Times New Roman" w:hAnsi="Times New Roman" w:cs="Times New Roman"/>
        </w:rPr>
        <w:t xml:space="preserve">son simplemente una secuencia de </w:t>
      </w:r>
      <w:r w:rsidRPr="009A7F1B">
        <w:rPr>
          <w:rFonts w:ascii="Times New Roman" w:hAnsi="Times New Roman" w:cs="Times New Roman"/>
          <w:i/>
        </w:rPr>
        <w:t>n</w:t>
      </w:r>
      <w:r w:rsidRPr="009A7F1B">
        <w:rPr>
          <w:rFonts w:ascii="Times New Roman" w:hAnsi="Times New Roman" w:cs="Times New Roman"/>
        </w:rPr>
        <w:t xml:space="preserve"> unidades que aparecen juntas en el texto, en este caso, el estudio se lleva a cabo midiendo secuencias de palabras, pero también podría hacerse buscando cuáles son las series de grafías que más se repiten en un corpus de textos dado.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F19"/>
    <w:rsid w:val="00000815"/>
    <w:rsid w:val="0002050F"/>
    <w:rsid w:val="0003053B"/>
    <w:rsid w:val="000309BC"/>
    <w:rsid w:val="00043465"/>
    <w:rsid w:val="00043FEF"/>
    <w:rsid w:val="0004536E"/>
    <w:rsid w:val="00055D31"/>
    <w:rsid w:val="000564A1"/>
    <w:rsid w:val="00060CCD"/>
    <w:rsid w:val="00076B5F"/>
    <w:rsid w:val="000855C0"/>
    <w:rsid w:val="00087E43"/>
    <w:rsid w:val="00096EB6"/>
    <w:rsid w:val="00097979"/>
    <w:rsid w:val="000A131F"/>
    <w:rsid w:val="000A142E"/>
    <w:rsid w:val="000A5EDE"/>
    <w:rsid w:val="000B75F1"/>
    <w:rsid w:val="000D4047"/>
    <w:rsid w:val="000E560D"/>
    <w:rsid w:val="000F1C33"/>
    <w:rsid w:val="0010124D"/>
    <w:rsid w:val="00102A21"/>
    <w:rsid w:val="00103406"/>
    <w:rsid w:val="001065EE"/>
    <w:rsid w:val="00133DB5"/>
    <w:rsid w:val="00160280"/>
    <w:rsid w:val="00162C5E"/>
    <w:rsid w:val="00163946"/>
    <w:rsid w:val="001652BD"/>
    <w:rsid w:val="00171BFA"/>
    <w:rsid w:val="0017209D"/>
    <w:rsid w:val="00172337"/>
    <w:rsid w:val="00175CC7"/>
    <w:rsid w:val="001828C3"/>
    <w:rsid w:val="00192A30"/>
    <w:rsid w:val="0019600D"/>
    <w:rsid w:val="001A6488"/>
    <w:rsid w:val="001A7A1C"/>
    <w:rsid w:val="001B29CD"/>
    <w:rsid w:val="001B55AF"/>
    <w:rsid w:val="001B6E0F"/>
    <w:rsid w:val="001C3BF9"/>
    <w:rsid w:val="001C6D5F"/>
    <w:rsid w:val="001D1088"/>
    <w:rsid w:val="001D244C"/>
    <w:rsid w:val="001D6415"/>
    <w:rsid w:val="001E4A84"/>
    <w:rsid w:val="001E68C7"/>
    <w:rsid w:val="001E7C13"/>
    <w:rsid w:val="001E7DAB"/>
    <w:rsid w:val="00200C57"/>
    <w:rsid w:val="00201614"/>
    <w:rsid w:val="00206E17"/>
    <w:rsid w:val="00222BDB"/>
    <w:rsid w:val="00222EE6"/>
    <w:rsid w:val="00224671"/>
    <w:rsid w:val="0023013B"/>
    <w:rsid w:val="00240886"/>
    <w:rsid w:val="00262754"/>
    <w:rsid w:val="00270EB5"/>
    <w:rsid w:val="00280335"/>
    <w:rsid w:val="002815EB"/>
    <w:rsid w:val="00283520"/>
    <w:rsid w:val="002851B2"/>
    <w:rsid w:val="0028527A"/>
    <w:rsid w:val="00287E08"/>
    <w:rsid w:val="00292CFD"/>
    <w:rsid w:val="002A63B8"/>
    <w:rsid w:val="002C19DC"/>
    <w:rsid w:val="002C2B9A"/>
    <w:rsid w:val="002D03E8"/>
    <w:rsid w:val="002E2719"/>
    <w:rsid w:val="002E340E"/>
    <w:rsid w:val="002E3DB8"/>
    <w:rsid w:val="0030409F"/>
    <w:rsid w:val="00330959"/>
    <w:rsid w:val="00344F5C"/>
    <w:rsid w:val="00352B3A"/>
    <w:rsid w:val="00354D78"/>
    <w:rsid w:val="00365504"/>
    <w:rsid w:val="0036666C"/>
    <w:rsid w:val="003749E7"/>
    <w:rsid w:val="003756C5"/>
    <w:rsid w:val="00376460"/>
    <w:rsid w:val="00381D2C"/>
    <w:rsid w:val="00381F09"/>
    <w:rsid w:val="00382642"/>
    <w:rsid w:val="00387004"/>
    <w:rsid w:val="0039486F"/>
    <w:rsid w:val="003A661F"/>
    <w:rsid w:val="003A769A"/>
    <w:rsid w:val="003C0DF5"/>
    <w:rsid w:val="003C1D79"/>
    <w:rsid w:val="003C5460"/>
    <w:rsid w:val="003C6169"/>
    <w:rsid w:val="003D21B1"/>
    <w:rsid w:val="003E1B79"/>
    <w:rsid w:val="003E28CF"/>
    <w:rsid w:val="003E4EA3"/>
    <w:rsid w:val="003F356E"/>
    <w:rsid w:val="003F7AE9"/>
    <w:rsid w:val="00400041"/>
    <w:rsid w:val="0040706A"/>
    <w:rsid w:val="00411F6A"/>
    <w:rsid w:val="004202F7"/>
    <w:rsid w:val="0042378D"/>
    <w:rsid w:val="00440421"/>
    <w:rsid w:val="00440D02"/>
    <w:rsid w:val="004416D7"/>
    <w:rsid w:val="00443F94"/>
    <w:rsid w:val="00447117"/>
    <w:rsid w:val="00474EFC"/>
    <w:rsid w:val="004929B4"/>
    <w:rsid w:val="00497D6E"/>
    <w:rsid w:val="004A5C78"/>
    <w:rsid w:val="004B0BE9"/>
    <w:rsid w:val="004B6FDC"/>
    <w:rsid w:val="004E1076"/>
    <w:rsid w:val="004E11BD"/>
    <w:rsid w:val="004F2DA5"/>
    <w:rsid w:val="004F4930"/>
    <w:rsid w:val="004F6785"/>
    <w:rsid w:val="0050003F"/>
    <w:rsid w:val="00503A99"/>
    <w:rsid w:val="00513CEC"/>
    <w:rsid w:val="00526C19"/>
    <w:rsid w:val="00526E9D"/>
    <w:rsid w:val="00543EAC"/>
    <w:rsid w:val="005477D2"/>
    <w:rsid w:val="005743FA"/>
    <w:rsid w:val="00591EEA"/>
    <w:rsid w:val="0059295A"/>
    <w:rsid w:val="00595E35"/>
    <w:rsid w:val="005A5429"/>
    <w:rsid w:val="005C4926"/>
    <w:rsid w:val="005D4921"/>
    <w:rsid w:val="005D6243"/>
    <w:rsid w:val="005D6E02"/>
    <w:rsid w:val="005D74A6"/>
    <w:rsid w:val="005E0593"/>
    <w:rsid w:val="005E33A9"/>
    <w:rsid w:val="005E7BBC"/>
    <w:rsid w:val="00602B05"/>
    <w:rsid w:val="006048C5"/>
    <w:rsid w:val="00620280"/>
    <w:rsid w:val="00631937"/>
    <w:rsid w:val="006372BE"/>
    <w:rsid w:val="00650DC6"/>
    <w:rsid w:val="00652CB2"/>
    <w:rsid w:val="00654D76"/>
    <w:rsid w:val="00660A7D"/>
    <w:rsid w:val="006719BB"/>
    <w:rsid w:val="00681BC8"/>
    <w:rsid w:val="00691D5A"/>
    <w:rsid w:val="006A01DA"/>
    <w:rsid w:val="006B4555"/>
    <w:rsid w:val="006B4E16"/>
    <w:rsid w:val="006C0526"/>
    <w:rsid w:val="006C7578"/>
    <w:rsid w:val="006D552D"/>
    <w:rsid w:val="006E389D"/>
    <w:rsid w:val="006E5B8D"/>
    <w:rsid w:val="006E7DEC"/>
    <w:rsid w:val="0070629E"/>
    <w:rsid w:val="00740EAC"/>
    <w:rsid w:val="007527F7"/>
    <w:rsid w:val="007556D0"/>
    <w:rsid w:val="0077119C"/>
    <w:rsid w:val="00782A81"/>
    <w:rsid w:val="00785CF6"/>
    <w:rsid w:val="00794A6A"/>
    <w:rsid w:val="00796E9B"/>
    <w:rsid w:val="007B062F"/>
    <w:rsid w:val="007B4A35"/>
    <w:rsid w:val="007B6F20"/>
    <w:rsid w:val="007B75E4"/>
    <w:rsid w:val="007C26B0"/>
    <w:rsid w:val="007C7318"/>
    <w:rsid w:val="007C77AF"/>
    <w:rsid w:val="007D3165"/>
    <w:rsid w:val="007E2ED4"/>
    <w:rsid w:val="007F0DB9"/>
    <w:rsid w:val="007F16D8"/>
    <w:rsid w:val="007F2AE8"/>
    <w:rsid w:val="008101FC"/>
    <w:rsid w:val="00821C6F"/>
    <w:rsid w:val="0083146F"/>
    <w:rsid w:val="00835D28"/>
    <w:rsid w:val="008363DD"/>
    <w:rsid w:val="00844914"/>
    <w:rsid w:val="00845989"/>
    <w:rsid w:val="00846FA3"/>
    <w:rsid w:val="00855EAE"/>
    <w:rsid w:val="0086110C"/>
    <w:rsid w:val="0086256A"/>
    <w:rsid w:val="00865530"/>
    <w:rsid w:val="00871806"/>
    <w:rsid w:val="00873E44"/>
    <w:rsid w:val="00880B42"/>
    <w:rsid w:val="00886AC9"/>
    <w:rsid w:val="00890BF2"/>
    <w:rsid w:val="008977A3"/>
    <w:rsid w:val="008A2822"/>
    <w:rsid w:val="008A70C7"/>
    <w:rsid w:val="008B6CE1"/>
    <w:rsid w:val="008D35A6"/>
    <w:rsid w:val="008D5859"/>
    <w:rsid w:val="008D78D1"/>
    <w:rsid w:val="008E08B1"/>
    <w:rsid w:val="008E33F8"/>
    <w:rsid w:val="008F625F"/>
    <w:rsid w:val="009007E5"/>
    <w:rsid w:val="00906711"/>
    <w:rsid w:val="00913272"/>
    <w:rsid w:val="00914A41"/>
    <w:rsid w:val="0092472C"/>
    <w:rsid w:val="00924FFE"/>
    <w:rsid w:val="00927E8A"/>
    <w:rsid w:val="00927EF2"/>
    <w:rsid w:val="009352DD"/>
    <w:rsid w:val="0096495F"/>
    <w:rsid w:val="00984573"/>
    <w:rsid w:val="009A42C0"/>
    <w:rsid w:val="009A449C"/>
    <w:rsid w:val="009A6AF0"/>
    <w:rsid w:val="009A7F1B"/>
    <w:rsid w:val="009B4033"/>
    <w:rsid w:val="009D1FB9"/>
    <w:rsid w:val="00A02595"/>
    <w:rsid w:val="00A12A6B"/>
    <w:rsid w:val="00A1375C"/>
    <w:rsid w:val="00A22B13"/>
    <w:rsid w:val="00A25404"/>
    <w:rsid w:val="00A257E4"/>
    <w:rsid w:val="00A271B3"/>
    <w:rsid w:val="00A3060B"/>
    <w:rsid w:val="00A378BC"/>
    <w:rsid w:val="00A40A40"/>
    <w:rsid w:val="00A44952"/>
    <w:rsid w:val="00A451F9"/>
    <w:rsid w:val="00A527C1"/>
    <w:rsid w:val="00A63C9E"/>
    <w:rsid w:val="00A65F4F"/>
    <w:rsid w:val="00A71BD9"/>
    <w:rsid w:val="00A743AD"/>
    <w:rsid w:val="00A84997"/>
    <w:rsid w:val="00A97C5E"/>
    <w:rsid w:val="00AA00C0"/>
    <w:rsid w:val="00AA1EFE"/>
    <w:rsid w:val="00AA2CB9"/>
    <w:rsid w:val="00AB5A2B"/>
    <w:rsid w:val="00AC6C47"/>
    <w:rsid w:val="00AD4264"/>
    <w:rsid w:val="00AD447C"/>
    <w:rsid w:val="00AE7389"/>
    <w:rsid w:val="00AE77B6"/>
    <w:rsid w:val="00AF1DBE"/>
    <w:rsid w:val="00AF6E50"/>
    <w:rsid w:val="00AF7337"/>
    <w:rsid w:val="00B00C10"/>
    <w:rsid w:val="00B0441F"/>
    <w:rsid w:val="00B3708B"/>
    <w:rsid w:val="00B62391"/>
    <w:rsid w:val="00B664D6"/>
    <w:rsid w:val="00B86DDA"/>
    <w:rsid w:val="00B90868"/>
    <w:rsid w:val="00BB47C0"/>
    <w:rsid w:val="00BD0081"/>
    <w:rsid w:val="00BE16AE"/>
    <w:rsid w:val="00BE5720"/>
    <w:rsid w:val="00C010F2"/>
    <w:rsid w:val="00C20C88"/>
    <w:rsid w:val="00C23C0B"/>
    <w:rsid w:val="00C31885"/>
    <w:rsid w:val="00C3262F"/>
    <w:rsid w:val="00C45CE4"/>
    <w:rsid w:val="00C52112"/>
    <w:rsid w:val="00C54B58"/>
    <w:rsid w:val="00C67A75"/>
    <w:rsid w:val="00C850BE"/>
    <w:rsid w:val="00C933F4"/>
    <w:rsid w:val="00CA072D"/>
    <w:rsid w:val="00CB0C62"/>
    <w:rsid w:val="00CB1616"/>
    <w:rsid w:val="00CB19BC"/>
    <w:rsid w:val="00CB7A85"/>
    <w:rsid w:val="00CD3656"/>
    <w:rsid w:val="00CD4E2F"/>
    <w:rsid w:val="00CE75AD"/>
    <w:rsid w:val="00CF0A30"/>
    <w:rsid w:val="00CF21C3"/>
    <w:rsid w:val="00D042D4"/>
    <w:rsid w:val="00D078BA"/>
    <w:rsid w:val="00D07E62"/>
    <w:rsid w:val="00D201E1"/>
    <w:rsid w:val="00D25B5F"/>
    <w:rsid w:val="00D263C1"/>
    <w:rsid w:val="00D27AB8"/>
    <w:rsid w:val="00D501B5"/>
    <w:rsid w:val="00D5193B"/>
    <w:rsid w:val="00D54C1E"/>
    <w:rsid w:val="00D65A0F"/>
    <w:rsid w:val="00D665C6"/>
    <w:rsid w:val="00D67E01"/>
    <w:rsid w:val="00D74D99"/>
    <w:rsid w:val="00D823A1"/>
    <w:rsid w:val="00D92C62"/>
    <w:rsid w:val="00D95AA9"/>
    <w:rsid w:val="00DA0782"/>
    <w:rsid w:val="00DA3406"/>
    <w:rsid w:val="00DB319E"/>
    <w:rsid w:val="00DB34BA"/>
    <w:rsid w:val="00DD1428"/>
    <w:rsid w:val="00DE0605"/>
    <w:rsid w:val="00DE2557"/>
    <w:rsid w:val="00DE54E2"/>
    <w:rsid w:val="00DF187E"/>
    <w:rsid w:val="00DF2F19"/>
    <w:rsid w:val="00E12DD8"/>
    <w:rsid w:val="00E16033"/>
    <w:rsid w:val="00E31357"/>
    <w:rsid w:val="00E4325D"/>
    <w:rsid w:val="00E65F9E"/>
    <w:rsid w:val="00E736C7"/>
    <w:rsid w:val="00E821CE"/>
    <w:rsid w:val="00EB1F15"/>
    <w:rsid w:val="00ED1DB8"/>
    <w:rsid w:val="00ED30E6"/>
    <w:rsid w:val="00ED3F98"/>
    <w:rsid w:val="00ED541C"/>
    <w:rsid w:val="00ED7BDA"/>
    <w:rsid w:val="00EF50C3"/>
    <w:rsid w:val="00F12906"/>
    <w:rsid w:val="00F143B4"/>
    <w:rsid w:val="00F2225B"/>
    <w:rsid w:val="00F52916"/>
    <w:rsid w:val="00F53072"/>
    <w:rsid w:val="00F53BE5"/>
    <w:rsid w:val="00F6189E"/>
    <w:rsid w:val="00F63056"/>
    <w:rsid w:val="00F633ED"/>
    <w:rsid w:val="00F712D1"/>
    <w:rsid w:val="00F73363"/>
    <w:rsid w:val="00F81963"/>
    <w:rsid w:val="00FA68D7"/>
    <w:rsid w:val="00FA6C98"/>
    <w:rsid w:val="00FA7EC9"/>
    <w:rsid w:val="00FC3632"/>
    <w:rsid w:val="00FE34B1"/>
    <w:rsid w:val="00FE5A3B"/>
    <w:rsid w:val="00FE628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72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2F19"/>
    <w:pPr>
      <w:ind w:left="720"/>
      <w:contextualSpacing/>
    </w:pPr>
  </w:style>
  <w:style w:type="paragraph" w:styleId="Textonotapie">
    <w:name w:val="footnote text"/>
    <w:basedOn w:val="Normal"/>
    <w:link w:val="TextonotapieCar"/>
    <w:uiPriority w:val="99"/>
    <w:semiHidden/>
    <w:unhideWhenUsed/>
    <w:rsid w:val="004471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47117"/>
    <w:rPr>
      <w:sz w:val="20"/>
      <w:szCs w:val="20"/>
    </w:rPr>
  </w:style>
  <w:style w:type="character" w:styleId="Refdenotaalpie">
    <w:name w:val="footnote reference"/>
    <w:basedOn w:val="Fuentedeprrafopredeter"/>
    <w:uiPriority w:val="99"/>
    <w:semiHidden/>
    <w:unhideWhenUsed/>
    <w:rsid w:val="00447117"/>
    <w:rPr>
      <w:vertAlign w:val="superscript"/>
    </w:rPr>
  </w:style>
  <w:style w:type="table" w:styleId="Tablaconcuadrcula">
    <w:name w:val="Table Grid"/>
    <w:basedOn w:val="Tablanormal"/>
    <w:uiPriority w:val="39"/>
    <w:rsid w:val="003E28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794A6A"/>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794A6A"/>
    <w:rPr>
      <w:rFonts w:eastAsiaTheme="minorEastAsia"/>
      <w:lang w:eastAsia="es-ES"/>
    </w:rPr>
  </w:style>
  <w:style w:type="paragraph" w:styleId="Encabezado">
    <w:name w:val="header"/>
    <w:basedOn w:val="Normal"/>
    <w:link w:val="EncabezadoCar"/>
    <w:uiPriority w:val="99"/>
    <w:unhideWhenUsed/>
    <w:rsid w:val="00AA00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00C0"/>
  </w:style>
  <w:style w:type="paragraph" w:styleId="Piedepgina">
    <w:name w:val="footer"/>
    <w:basedOn w:val="Normal"/>
    <w:link w:val="PiedepginaCar"/>
    <w:uiPriority w:val="99"/>
    <w:unhideWhenUsed/>
    <w:rsid w:val="00AA00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00C0"/>
  </w:style>
  <w:style w:type="paragraph" w:styleId="Epgrafe">
    <w:name w:val="caption"/>
    <w:basedOn w:val="Normal"/>
    <w:next w:val="Normal"/>
    <w:uiPriority w:val="35"/>
    <w:unhideWhenUsed/>
    <w:qFormat/>
    <w:rsid w:val="00474EFC"/>
    <w:pPr>
      <w:spacing w:after="200" w:line="240" w:lineRule="auto"/>
    </w:pPr>
    <w:rPr>
      <w:i/>
      <w:iCs/>
      <w:color w:val="44546A" w:themeColor="text2"/>
      <w:sz w:val="18"/>
      <w:szCs w:val="18"/>
    </w:rPr>
  </w:style>
  <w:style w:type="paragraph" w:styleId="Textodeglobo">
    <w:name w:val="Balloon Text"/>
    <w:basedOn w:val="Normal"/>
    <w:link w:val="TextodegloboCar"/>
    <w:uiPriority w:val="99"/>
    <w:semiHidden/>
    <w:unhideWhenUsed/>
    <w:rsid w:val="00503A9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03A9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2F19"/>
    <w:pPr>
      <w:ind w:left="720"/>
      <w:contextualSpacing/>
    </w:pPr>
  </w:style>
  <w:style w:type="paragraph" w:styleId="Textonotapie">
    <w:name w:val="footnote text"/>
    <w:basedOn w:val="Normal"/>
    <w:link w:val="TextonotapieCar"/>
    <w:uiPriority w:val="99"/>
    <w:semiHidden/>
    <w:unhideWhenUsed/>
    <w:rsid w:val="004471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47117"/>
    <w:rPr>
      <w:sz w:val="20"/>
      <w:szCs w:val="20"/>
    </w:rPr>
  </w:style>
  <w:style w:type="character" w:styleId="Refdenotaalpie">
    <w:name w:val="footnote reference"/>
    <w:basedOn w:val="Fuentedeprrafopredeter"/>
    <w:uiPriority w:val="99"/>
    <w:semiHidden/>
    <w:unhideWhenUsed/>
    <w:rsid w:val="00447117"/>
    <w:rPr>
      <w:vertAlign w:val="superscript"/>
    </w:rPr>
  </w:style>
  <w:style w:type="table" w:styleId="Tablaconcuadrcula">
    <w:name w:val="Table Grid"/>
    <w:basedOn w:val="Tablanormal"/>
    <w:uiPriority w:val="39"/>
    <w:rsid w:val="003E28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794A6A"/>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794A6A"/>
    <w:rPr>
      <w:rFonts w:eastAsiaTheme="minorEastAsia"/>
      <w:lang w:eastAsia="es-ES"/>
    </w:rPr>
  </w:style>
  <w:style w:type="paragraph" w:styleId="Encabezado">
    <w:name w:val="header"/>
    <w:basedOn w:val="Normal"/>
    <w:link w:val="EncabezadoCar"/>
    <w:uiPriority w:val="99"/>
    <w:unhideWhenUsed/>
    <w:rsid w:val="00AA00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00C0"/>
  </w:style>
  <w:style w:type="paragraph" w:styleId="Piedepgina">
    <w:name w:val="footer"/>
    <w:basedOn w:val="Normal"/>
    <w:link w:val="PiedepginaCar"/>
    <w:uiPriority w:val="99"/>
    <w:unhideWhenUsed/>
    <w:rsid w:val="00AA00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00C0"/>
  </w:style>
  <w:style w:type="paragraph" w:styleId="Epgrafe">
    <w:name w:val="caption"/>
    <w:basedOn w:val="Normal"/>
    <w:next w:val="Normal"/>
    <w:uiPriority w:val="35"/>
    <w:unhideWhenUsed/>
    <w:qFormat/>
    <w:rsid w:val="00474EFC"/>
    <w:pPr>
      <w:spacing w:after="200" w:line="240" w:lineRule="auto"/>
    </w:pPr>
    <w:rPr>
      <w:i/>
      <w:iCs/>
      <w:color w:val="44546A" w:themeColor="text2"/>
      <w:sz w:val="18"/>
      <w:szCs w:val="18"/>
    </w:rPr>
  </w:style>
  <w:style w:type="paragraph" w:styleId="Textodeglobo">
    <w:name w:val="Balloon Text"/>
    <w:basedOn w:val="Normal"/>
    <w:link w:val="TextodegloboCar"/>
    <w:uiPriority w:val="99"/>
    <w:semiHidden/>
    <w:unhideWhenUsed/>
    <w:rsid w:val="00503A9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03A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82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BF43EF4C2E4A869A75C6134C0F1ADB"/>
        <w:category>
          <w:name w:val="General"/>
          <w:gallery w:val="placeholder"/>
        </w:category>
        <w:types>
          <w:type w:val="bbPlcHdr"/>
        </w:types>
        <w:behaviors>
          <w:behavior w:val="content"/>
        </w:behaviors>
        <w:guid w:val="{DFF00EC7-64A6-4C6D-A3CE-BFCF3AB32E82}"/>
      </w:docPartPr>
      <w:docPartBody>
        <w:p w:rsidR="00110FAF" w:rsidRDefault="0043220D" w:rsidP="0043220D">
          <w:pPr>
            <w:pStyle w:val="EABF43EF4C2E4A869A75C6134C0F1ADB"/>
          </w:pPr>
          <w:r>
            <w:rPr>
              <w:rFonts w:asciiTheme="majorHAnsi" w:eastAsiaTheme="majorEastAsia" w:hAnsiTheme="majorHAnsi" w:cstheme="majorBidi"/>
              <w:caps/>
              <w:color w:val="4F81BD" w:themeColor="accent1"/>
              <w:sz w:val="80"/>
              <w:szCs w:val="80"/>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20D"/>
    <w:rsid w:val="00110FAF"/>
    <w:rsid w:val="00111B49"/>
    <w:rsid w:val="00153DCA"/>
    <w:rsid w:val="00307338"/>
    <w:rsid w:val="0043220D"/>
    <w:rsid w:val="004C446A"/>
    <w:rsid w:val="00536CA0"/>
    <w:rsid w:val="00543E58"/>
    <w:rsid w:val="00695F74"/>
    <w:rsid w:val="006967B9"/>
    <w:rsid w:val="007B1709"/>
    <w:rsid w:val="00AB425D"/>
    <w:rsid w:val="00C07240"/>
    <w:rsid w:val="00F40A2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ABF43EF4C2E4A869A75C6134C0F1ADB">
    <w:name w:val="EABF43EF4C2E4A869A75C6134C0F1ADB"/>
    <w:rsid w:val="0043220D"/>
  </w:style>
  <w:style w:type="paragraph" w:customStyle="1" w:styleId="64BCB736FABF4E74A9F8E2867E5DA771">
    <w:name w:val="64BCB736FABF4E74A9F8E2867E5DA771"/>
    <w:rsid w:val="0043220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ABF43EF4C2E4A869A75C6134C0F1ADB">
    <w:name w:val="EABF43EF4C2E4A869A75C6134C0F1ADB"/>
    <w:rsid w:val="0043220D"/>
  </w:style>
  <w:style w:type="paragraph" w:customStyle="1" w:styleId="64BCB736FABF4E74A9F8E2867E5DA771">
    <w:name w:val="64BCB736FABF4E74A9F8E2867E5DA771"/>
    <w:rsid w:val="004322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CURSO 2015-2016</PublishDate>
  <Abstract/>
  <CompanyAddress>MÁSTER DE ESTUDIOS FILOLÓGICOS SUPERIORES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372E00-C5AE-434E-BC8A-7FB6C4E4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2393</TotalTime>
  <Pages>35</Pages>
  <Words>8482</Words>
  <Characters>46651</Characters>
  <Application>Microsoft Macintosh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Autoría de “El sueño de la viuda de Aragón”. Análisis estilométrico</vt:lpstr>
    </vt:vector>
  </TitlesOfParts>
  <Company>FACULTAD DE FILOSOFÍA Y LETRAS. UNIVERSIDAD DE VALLADOLID</Company>
  <LinksUpToDate>false</LinksUpToDate>
  <CharactersWithSpaces>55023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Autoría de “El sueño de la viuda de Aragón”. Análisis estilométrico</dc:title>
  <dc:subject>TRABAJO FIN DE MÁSTER</dc:subject>
  <dc:creator>Juan Herrero Diéguez</dc:creator>
  <cp:keywords/>
  <dc:description/>
  <cp:lastModifiedBy>Javier Blasco Pascual</cp:lastModifiedBy>
  <cp:revision>75</cp:revision>
  <dcterms:created xsi:type="dcterms:W3CDTF">2016-06-12T15:15:00Z</dcterms:created>
  <dcterms:modified xsi:type="dcterms:W3CDTF">2016-06-28T21:43:00Z</dcterms:modified>
</cp:coreProperties>
</file>